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56DC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2113A083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36"/>
          <w:szCs w:val="36"/>
          <w:lang w:val="en-US" w:eastAsia="zh-CN" w:bidi="ar"/>
        </w:rPr>
        <w:t>学信网电子注册备案表查询步骤</w:t>
      </w:r>
    </w:p>
    <w:p w14:paraId="031CC86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 w:bidi="ar"/>
        </w:rPr>
        <w:t>步骤一、输入网址，登录学信网（https://www.chsi.com.cn/）</w:t>
      </w:r>
    </w:p>
    <w:p w14:paraId="061D8DB1">
      <w:r>
        <w:drawing>
          <wp:inline distT="0" distB="0" distL="114300" distR="114300">
            <wp:extent cx="5273040" cy="1222375"/>
            <wp:effectExtent l="0" t="0" r="381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862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 w:bidi="ar"/>
        </w:rPr>
        <w:t>步骤二、在在线验证报告中点击【查看】</w:t>
      </w:r>
    </w:p>
    <w:p w14:paraId="0D4E9ABC">
      <w:r>
        <w:drawing>
          <wp:inline distT="0" distB="0" distL="114300" distR="114300">
            <wp:extent cx="5272405" cy="218948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E0B1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 w:bidi="ar"/>
        </w:rPr>
        <w:t>步骤三、选择学历证书电子注册备案表进行查看并下载</w:t>
      </w:r>
    </w:p>
    <w:p w14:paraId="08C9554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9230" cy="1892300"/>
            <wp:effectExtent l="0" t="0" r="7620" b="12700"/>
            <wp:docPr id="4" name="图片 4" descr="2ffcc600-a852-4550-98e3-6e5d5f1702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fcc600-a852-4550-98e3-6e5d5f17023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8A305">
      <w:pPr>
        <w:rPr>
          <w:rFonts w:hint="eastAsia" w:eastAsiaTheme="minorEastAsia"/>
          <w:lang w:val="en-US" w:eastAsia="zh-CN"/>
        </w:rPr>
      </w:pPr>
    </w:p>
    <w:p w14:paraId="0F9A2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</w:p>
    <w:p w14:paraId="1EB19AFD">
      <w:pPr>
        <w:rPr>
          <w:rFonts w:hint="default" w:eastAsiaTheme="minorEastAsia"/>
          <w:lang w:val="en-US" w:eastAsia="zh-CN"/>
        </w:rPr>
      </w:pPr>
      <w:bookmarkStart w:id="0" w:name="_GoBack"/>
      <w:r>
        <w:drawing>
          <wp:inline distT="0" distB="0" distL="114300" distR="114300">
            <wp:extent cx="3743325" cy="5305425"/>
            <wp:effectExtent l="0" t="0" r="952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6"/>
          <w:szCs w:val="4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B51DE"/>
    <w:rsid w:val="2D80615F"/>
    <w:rsid w:val="311B51DE"/>
    <w:rsid w:val="4C6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99</Characters>
  <Lines>0</Lines>
  <Paragraphs>0</Paragraphs>
  <TotalTime>3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2026-03-03T08:36:00Z</dcterms:created>
  <dc:creator>楔</dc:creator>
  <cp:lastModifiedBy>楔</cp:lastModifiedBy>
  <dcterms:modified xsi:type="dcterms:W3CDTF">2026-03-04T00:54:04Z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FB3BF59A05DC402DB1348AD204D41693_11</vt:lpwstr>
  </property>
  <property fmtid="{D5CDD505-2E9C-101B-9397-08002B2CF9AE}" pid="4" name="KSOTemplateDocerSaveRecord">
    <vt:lpwstr>eyJoZGlkIjoiYWJkNjUzZGUyODhmNDU3NGM2ZmRhOTE0ZGYxNmU2YjEiLCJ1c2VySWQiOiI0MjAzMjg2MzAifQ==</vt:lpwstr>
  </property>
</Properties>
</file>