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b/>
          <w:color w:val="000000" w:themeColor="text1"/>
          <w:spacing w:val="80"/>
          <w:sz w:val="100"/>
          <w:szCs w:val="100"/>
          <w:highlight w:val="none"/>
          <w14:textFill>
            <w14:solidFill>
              <w14:schemeClr w14:val="tx1"/>
            </w14:solidFill>
          </w14:textFill>
        </w:rPr>
      </w:pPr>
    </w:p>
    <w:p>
      <w:pPr>
        <w:spacing w:line="1600" w:lineRule="exact"/>
        <w:jc w:val="center"/>
        <w:outlineLvl w:val="0"/>
        <w:rPr>
          <w:rFonts w:ascii="宋体" w:hAnsi="宋体" w:cs="宋体"/>
          <w:color w:val="000000" w:themeColor="text1"/>
          <w:sz w:val="130"/>
          <w:szCs w:val="130"/>
          <w:highlight w:val="none"/>
          <w14:textFill>
            <w14:solidFill>
              <w14:schemeClr w14:val="tx1"/>
            </w14:solidFill>
          </w14:textFill>
        </w:rPr>
      </w:pPr>
      <w:r>
        <w:rPr>
          <w:rFonts w:hint="eastAsia" w:ascii="宋体" w:hAnsi="宋体" w:cs="宋体"/>
          <w:color w:val="000000" w:themeColor="text1"/>
          <w:sz w:val="130"/>
          <w:szCs w:val="130"/>
          <w:highlight w:val="none"/>
          <w14:textFill>
            <w14:solidFill>
              <w14:schemeClr w14:val="tx1"/>
            </w14:solidFill>
          </w14:textFill>
        </w:rPr>
        <w:t>公开招租文件</w:t>
      </w:r>
    </w:p>
    <w:p>
      <w:pPr>
        <w:spacing w:line="700" w:lineRule="exact"/>
        <w:jc w:val="center"/>
        <w:rPr>
          <w:rFonts w:ascii="宋体" w:hAnsi="宋体" w:cs="宋体"/>
          <w:color w:val="000000" w:themeColor="text1"/>
          <w:sz w:val="32"/>
          <w:highlight w:val="none"/>
          <w14:textFill>
            <w14:solidFill>
              <w14:schemeClr w14:val="tx1"/>
            </w14:solidFill>
          </w14:textFill>
        </w:rPr>
      </w:pPr>
    </w:p>
    <w:p>
      <w:pPr>
        <w:spacing w:line="700" w:lineRule="exact"/>
        <w:jc w:val="center"/>
        <w:rPr>
          <w:rFonts w:ascii="宋体" w:hAnsi="宋体" w:cs="宋体"/>
          <w:color w:val="000000" w:themeColor="text1"/>
          <w:sz w:val="32"/>
          <w:highlight w:val="none"/>
          <w14:textFill>
            <w14:solidFill>
              <w14:schemeClr w14:val="tx1"/>
            </w14:solidFill>
          </w14:textFill>
        </w:rPr>
      </w:pPr>
    </w:p>
    <w:p>
      <w:pPr>
        <w:spacing w:line="500" w:lineRule="exact"/>
        <w:ind w:firstLine="2340" w:firstLineChars="650"/>
        <w:outlineLvl w:val="0"/>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xml:space="preserve"> </w:t>
      </w:r>
    </w:p>
    <w:p>
      <w:pPr>
        <w:spacing w:line="500" w:lineRule="exact"/>
        <w:outlineLvl w:val="0"/>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项目编号：TZC-（招）-咨字-202</w:t>
      </w:r>
      <w:r>
        <w:rPr>
          <w:rFonts w:hint="eastAsia" w:ascii="宋体" w:hAnsi="宋体" w:cs="宋体"/>
          <w:color w:val="000000" w:themeColor="text1"/>
          <w:sz w:val="36"/>
          <w:szCs w:val="36"/>
          <w:highlight w:val="none"/>
          <w:lang w:val="en-US" w:eastAsia="zh-CN"/>
          <w14:textFill>
            <w14:solidFill>
              <w14:schemeClr w14:val="tx1"/>
            </w14:solidFill>
          </w14:textFill>
        </w:rPr>
        <w:t>3</w:t>
      </w:r>
      <w:r>
        <w:rPr>
          <w:rFonts w:hint="eastAsia" w:ascii="宋体" w:hAnsi="宋体" w:cs="宋体"/>
          <w:color w:val="000000" w:themeColor="text1"/>
          <w:sz w:val="36"/>
          <w:szCs w:val="36"/>
          <w:highlight w:val="none"/>
          <w14:textFill>
            <w14:solidFill>
              <w14:schemeClr w14:val="tx1"/>
            </w14:solidFill>
          </w14:textFill>
        </w:rPr>
        <w:t>-A0</w:t>
      </w:r>
      <w:r>
        <w:rPr>
          <w:rFonts w:hint="eastAsia" w:ascii="宋体" w:hAnsi="宋体" w:cs="宋体"/>
          <w:color w:val="000000" w:themeColor="text1"/>
          <w:sz w:val="36"/>
          <w:szCs w:val="36"/>
          <w:highlight w:val="none"/>
          <w:lang w:val="en-US" w:eastAsia="zh-CN"/>
          <w14:textFill>
            <w14:solidFill>
              <w14:schemeClr w14:val="tx1"/>
            </w14:solidFill>
          </w14:textFill>
        </w:rPr>
        <w:t>05</w:t>
      </w:r>
      <w:r>
        <w:rPr>
          <w:rFonts w:hint="eastAsia" w:ascii="宋体" w:hAnsi="宋体" w:cs="宋体"/>
          <w:color w:val="000000" w:themeColor="text1"/>
          <w:sz w:val="36"/>
          <w:szCs w:val="36"/>
          <w:highlight w:val="none"/>
          <w14:textFill>
            <w14:solidFill>
              <w14:schemeClr w14:val="tx1"/>
            </w14:solidFill>
          </w14:textFill>
        </w:rPr>
        <w:t xml:space="preserve">  </w:t>
      </w:r>
    </w:p>
    <w:p>
      <w:pPr>
        <w:spacing w:line="500" w:lineRule="exact"/>
        <w:outlineLvl w:val="0"/>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项目名称：</w:t>
      </w:r>
      <w:r>
        <w:rPr>
          <w:rFonts w:hint="eastAsia" w:ascii="宋体" w:hAnsi="宋体" w:cs="宋体"/>
          <w:b/>
          <w:bCs/>
          <w:color w:val="000000" w:themeColor="text1"/>
          <w:kern w:val="0"/>
          <w:sz w:val="36"/>
          <w:szCs w:val="36"/>
          <w:highlight w:val="none"/>
          <w14:textFill>
            <w14:solidFill>
              <w14:schemeClr w14:val="tx1"/>
            </w14:solidFill>
          </w14:textFill>
        </w:rPr>
        <w:t>重庆中医药学院服务配套用房招租（桶装水供应商）</w:t>
      </w:r>
    </w:p>
    <w:p>
      <w:pPr>
        <w:spacing w:line="700" w:lineRule="exact"/>
        <w:ind w:firstLine="1749" w:firstLineChars="486"/>
        <w:rPr>
          <w:rFonts w:ascii="宋体" w:hAnsi="宋体" w:cs="宋体"/>
          <w:color w:val="000000" w:themeColor="text1"/>
          <w:sz w:val="36"/>
          <w:szCs w:val="36"/>
          <w:highlight w:val="none"/>
          <w14:textFill>
            <w14:solidFill>
              <w14:schemeClr w14:val="tx1"/>
            </w14:solidFill>
          </w14:textFill>
        </w:rPr>
      </w:pPr>
    </w:p>
    <w:p>
      <w:pPr>
        <w:spacing w:line="700" w:lineRule="exact"/>
        <w:ind w:firstLine="1749" w:firstLineChars="486"/>
        <w:rPr>
          <w:rFonts w:ascii="宋体" w:hAnsi="宋体" w:cs="宋体"/>
          <w:color w:val="000000" w:themeColor="text1"/>
          <w:sz w:val="36"/>
          <w:szCs w:val="36"/>
          <w:highlight w:val="none"/>
          <w14:textFill>
            <w14:solidFill>
              <w14:schemeClr w14:val="tx1"/>
            </w14:solidFill>
          </w14:textFill>
        </w:rPr>
      </w:pPr>
    </w:p>
    <w:p>
      <w:pPr>
        <w:spacing w:line="700" w:lineRule="exact"/>
        <w:ind w:firstLine="1749" w:firstLineChars="486"/>
        <w:rPr>
          <w:rFonts w:ascii="宋体" w:hAnsi="宋体" w:cs="宋体"/>
          <w:color w:val="000000" w:themeColor="text1"/>
          <w:sz w:val="36"/>
          <w:szCs w:val="36"/>
          <w:highlight w:val="none"/>
          <w14:textFill>
            <w14:solidFill>
              <w14:schemeClr w14:val="tx1"/>
            </w14:solidFill>
          </w14:textFill>
        </w:rPr>
      </w:pPr>
    </w:p>
    <w:p>
      <w:pPr>
        <w:spacing w:line="700" w:lineRule="exact"/>
        <w:ind w:firstLine="1749" w:firstLineChars="486"/>
        <w:rPr>
          <w:rFonts w:ascii="宋体" w:hAnsi="宋体" w:cs="宋体"/>
          <w:color w:val="000000" w:themeColor="text1"/>
          <w:sz w:val="36"/>
          <w:szCs w:val="36"/>
          <w:highlight w:val="none"/>
          <w14:textFill>
            <w14:solidFill>
              <w14:schemeClr w14:val="tx1"/>
            </w14:solidFill>
          </w14:textFill>
        </w:rPr>
      </w:pPr>
    </w:p>
    <w:p>
      <w:pPr>
        <w:spacing w:line="700" w:lineRule="exact"/>
        <w:jc w:val="center"/>
        <w:rPr>
          <w:rFonts w:ascii="宋体" w:hAnsi="宋体" w:cs="宋体"/>
          <w:b/>
          <w:color w:val="000000" w:themeColor="text1"/>
          <w:sz w:val="36"/>
          <w:szCs w:val="36"/>
          <w:highlight w:val="none"/>
          <w14:textFill>
            <w14:solidFill>
              <w14:schemeClr w14:val="tx1"/>
            </w14:solidFill>
          </w14:textFill>
        </w:rPr>
      </w:pPr>
    </w:p>
    <w:p>
      <w:pPr>
        <w:spacing w:line="500" w:lineRule="exact"/>
        <w:jc w:val="center"/>
        <w:outlineLvl w:val="0"/>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xml:space="preserve">招租人：重庆中医药学院 </w:t>
      </w:r>
    </w:p>
    <w:p>
      <w:pPr>
        <w:spacing w:line="500" w:lineRule="exact"/>
        <w:jc w:val="center"/>
        <w:outlineLvl w:val="0"/>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代理机构：同致诚工程咨询有限公司</w:t>
      </w:r>
    </w:p>
    <w:p>
      <w:pPr>
        <w:spacing w:line="500" w:lineRule="exact"/>
        <w:jc w:val="center"/>
        <w:outlineLvl w:val="0"/>
        <w:rPr>
          <w:rFonts w:ascii="宋体" w:hAnsi="宋体" w:cs="宋体"/>
          <w:color w:val="000000" w:themeColor="text1"/>
          <w:sz w:val="36"/>
          <w:szCs w:val="36"/>
          <w:highlight w:val="none"/>
          <w14:textFill>
            <w14:solidFill>
              <w14:schemeClr w14:val="tx1"/>
            </w14:solidFill>
          </w14:textFill>
        </w:rPr>
      </w:pPr>
    </w:p>
    <w:p>
      <w:pPr>
        <w:spacing w:line="720" w:lineRule="exact"/>
        <w:jc w:val="center"/>
        <w:outlineLvl w:val="0"/>
        <w:rPr>
          <w:rFonts w:ascii="宋体" w:hAnsi="宋体" w:cs="宋体"/>
          <w:color w:val="000000" w:themeColor="text1"/>
          <w:sz w:val="48"/>
          <w:szCs w:val="32"/>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二〇二三年四月</w:t>
      </w:r>
    </w:p>
    <w:p>
      <w:pPr>
        <w:widowControl/>
        <w:spacing w:line="480" w:lineRule="auto"/>
        <w:jc w:val="center"/>
        <w:rPr>
          <w:rFonts w:ascii="宋体" w:hAnsi="宋体" w:cs="宋体"/>
          <w:b/>
          <w:bCs/>
          <w:color w:val="000000" w:themeColor="text1"/>
          <w:kern w:val="0"/>
          <w:sz w:val="36"/>
          <w:szCs w:val="36"/>
          <w:highlight w:val="none"/>
          <w14:textFill>
            <w14:solidFill>
              <w14:schemeClr w14:val="tx1"/>
            </w14:solidFill>
          </w14:textFill>
        </w:rPr>
        <w:sectPr>
          <w:pgSz w:w="11906" w:h="16838"/>
          <w:pgMar w:top="1134" w:right="1134" w:bottom="1134" w:left="1134" w:header="851" w:footer="992" w:gutter="0"/>
          <w:cols w:space="720" w:num="1"/>
          <w:docGrid w:type="lines" w:linePitch="312" w:charSpace="0"/>
        </w:sectPr>
      </w:pPr>
    </w:p>
    <w:p>
      <w:pPr>
        <w:widowControl/>
        <w:spacing w:line="380" w:lineRule="exact"/>
        <w:jc w:val="center"/>
        <w:rPr>
          <w:rFonts w:ascii="Times New Roman" w:hAnsi="Times New Roman"/>
          <w:b/>
          <w:color w:val="000000" w:themeColor="text1"/>
          <w:sz w:val="32"/>
          <w:szCs w:val="32"/>
          <w:highlight w:val="none"/>
          <w14:textFill>
            <w14:solidFill>
              <w14:schemeClr w14:val="tx1"/>
            </w14:solidFill>
          </w14:textFill>
        </w:rPr>
      </w:pPr>
      <w:r>
        <w:rPr>
          <w:rFonts w:ascii="Times New Roman" w:hAnsi="Times New Roman"/>
          <w:b/>
          <w:color w:val="000000" w:themeColor="text1"/>
          <w:sz w:val="32"/>
          <w:szCs w:val="32"/>
          <w:highlight w:val="none"/>
          <w14:textFill>
            <w14:solidFill>
              <w14:schemeClr w14:val="tx1"/>
            </w14:solidFill>
          </w14:textFill>
        </w:rPr>
        <w:t>第一篇　</w:t>
      </w:r>
      <w:r>
        <w:rPr>
          <w:rFonts w:hint="eastAsia" w:ascii="Times New Roman" w:hAnsi="Times New Roman"/>
          <w:b/>
          <w:color w:val="000000" w:themeColor="text1"/>
          <w:sz w:val="32"/>
          <w:szCs w:val="32"/>
          <w:highlight w:val="none"/>
          <w14:textFill>
            <w14:solidFill>
              <w14:schemeClr w14:val="tx1"/>
            </w14:solidFill>
          </w14:textFill>
        </w:rPr>
        <w:t>招</w:t>
      </w:r>
      <w:r>
        <w:rPr>
          <w:rFonts w:ascii="Times New Roman" w:hAnsi="Times New Roman"/>
          <w:b/>
          <w:color w:val="000000" w:themeColor="text1"/>
          <w:sz w:val="32"/>
          <w:szCs w:val="32"/>
          <w:highlight w:val="none"/>
          <w14:textFill>
            <w14:solidFill>
              <w14:schemeClr w14:val="tx1"/>
            </w14:solidFill>
          </w14:textFill>
        </w:rPr>
        <w:t>租公告</w:t>
      </w:r>
    </w:p>
    <w:p>
      <w:pPr>
        <w:widowControl/>
        <w:spacing w:line="380" w:lineRule="exact"/>
        <w:jc w:val="center"/>
        <w:rPr>
          <w:rFonts w:ascii="Times New Roman" w:hAnsi="Times New Roman"/>
          <w:b/>
          <w:color w:val="000000" w:themeColor="text1"/>
          <w:sz w:val="32"/>
          <w:szCs w:val="32"/>
          <w:highlight w:val="none"/>
          <w14:textFill>
            <w14:solidFill>
              <w14:schemeClr w14:val="tx1"/>
            </w14:solidFill>
          </w14:textFill>
        </w:rPr>
      </w:pPr>
    </w:p>
    <w:p>
      <w:pPr>
        <w:widowControl/>
        <w:spacing w:line="380" w:lineRule="exact"/>
        <w:jc w:val="center"/>
        <w:rPr>
          <w:rFonts w:ascii="Times New Roman" w:hAnsi="Times New Roman"/>
          <w:color w:val="000000" w:themeColor="text1"/>
          <w:sz w:val="28"/>
          <w:szCs w:val="28"/>
          <w:highlight w:val="none"/>
          <w14:textFill>
            <w14:solidFill>
              <w14:schemeClr w14:val="tx1"/>
            </w14:solidFill>
          </w14:textFill>
        </w:rPr>
      </w:pPr>
      <w:r>
        <w:rPr>
          <w:rFonts w:hint="eastAsia" w:ascii="Times New Roman" w:hAnsi="Times New Roman"/>
          <w:b/>
          <w:color w:val="000000" w:themeColor="text1"/>
          <w:sz w:val="28"/>
          <w:szCs w:val="28"/>
          <w:highlight w:val="none"/>
          <w14:textFill>
            <w14:solidFill>
              <w14:schemeClr w14:val="tx1"/>
            </w14:solidFill>
          </w14:textFill>
        </w:rPr>
        <w:t>重庆中医药学院服务配套用房招租（桶装水供应商）</w:t>
      </w:r>
      <w:r>
        <w:rPr>
          <w:rFonts w:ascii="Times New Roman" w:hAnsi="Times New Roman"/>
          <w:b/>
          <w:color w:val="000000" w:themeColor="text1"/>
          <w:sz w:val="28"/>
          <w:szCs w:val="28"/>
          <w:highlight w:val="none"/>
          <w14:textFill>
            <w14:solidFill>
              <w14:schemeClr w14:val="tx1"/>
            </w14:solidFill>
          </w14:textFill>
        </w:rPr>
        <w:t>公告</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同致诚工程咨询有限公司接受重庆中医药学院委托，对“重庆中医药学院服务配套用房招租（桶装水供应商）”项目进行公开招租。欢迎有资格的竞租人前来参与竞租。</w:t>
      </w:r>
    </w:p>
    <w:p>
      <w:pPr>
        <w:spacing w:line="380" w:lineRule="exact"/>
        <w:contextualSpacing/>
        <w:rPr>
          <w:rFonts w:ascii="Times New Roman" w:hAnsi="Times New Roman"/>
          <w:b/>
          <w:color w:val="000000" w:themeColor="text1"/>
          <w:sz w:val="28"/>
          <w:szCs w:val="28"/>
          <w:highlight w:val="none"/>
          <w:shd w:val="clear" w:color="auto" w:fill="FFFFFF"/>
          <w14:textFill>
            <w14:solidFill>
              <w14:schemeClr w14:val="tx1"/>
            </w14:solidFill>
          </w14:textFill>
        </w:rPr>
      </w:pPr>
      <w:r>
        <w:rPr>
          <w:rFonts w:ascii="Times New Roman" w:hAnsi="Times New Roman"/>
          <w:b/>
          <w:color w:val="000000" w:themeColor="text1"/>
          <w:sz w:val="28"/>
          <w:szCs w:val="28"/>
          <w:highlight w:val="none"/>
          <w:shd w:val="clear" w:color="auto" w:fill="FFFFFF"/>
          <w14:textFill>
            <w14:solidFill>
              <w14:schemeClr w14:val="tx1"/>
            </w14:solidFill>
          </w14:textFill>
        </w:rPr>
        <w:t>一、基本情况和租赁规定</w:t>
      </w:r>
    </w:p>
    <w:p>
      <w:pPr>
        <w:spacing w:line="380" w:lineRule="exact"/>
        <w:ind w:firstLine="480" w:firstLineChars="200"/>
        <w:contextualSpacing/>
        <w:rPr>
          <w:rFonts w:ascii="Times New Roman" w:hAnsi="Times New Roman"/>
          <w:color w:val="000000" w:themeColor="text1"/>
          <w:sz w:val="24"/>
          <w:szCs w:val="24"/>
          <w:highlight w:val="none"/>
          <w:shd w:val="clear" w:color="auto" w:fill="FFFFFF"/>
          <w14:textFill>
            <w14:solidFill>
              <w14:schemeClr w14:val="tx1"/>
            </w14:solidFill>
          </w14:textFill>
        </w:rPr>
      </w:pPr>
      <w:r>
        <w:rPr>
          <w:rFonts w:ascii="Times New Roman" w:hAnsi="Times New Roman"/>
          <w:color w:val="000000" w:themeColor="text1"/>
          <w:sz w:val="24"/>
          <w:szCs w:val="24"/>
          <w:highlight w:val="none"/>
          <w:shd w:val="clear" w:color="auto" w:fill="FFFFFF"/>
          <w14:textFill>
            <w14:solidFill>
              <w14:schemeClr w14:val="tx1"/>
            </w14:solidFill>
          </w14:textFill>
        </w:rPr>
        <w:t>（一）基本情况</w:t>
      </w:r>
    </w:p>
    <w:tbl>
      <w:tblPr>
        <w:tblStyle w:val="15"/>
        <w:tblW w:w="9351" w:type="dxa"/>
        <w:jc w:val="center"/>
        <w:tblLayout w:type="fixed"/>
        <w:tblCellMar>
          <w:top w:w="0" w:type="dxa"/>
          <w:left w:w="108" w:type="dxa"/>
          <w:bottom w:w="0" w:type="dxa"/>
          <w:right w:w="108" w:type="dxa"/>
        </w:tblCellMar>
      </w:tblPr>
      <w:tblGrid>
        <w:gridCol w:w="846"/>
        <w:gridCol w:w="1171"/>
        <w:gridCol w:w="1020"/>
        <w:gridCol w:w="1125"/>
        <w:gridCol w:w="1005"/>
        <w:gridCol w:w="1200"/>
        <w:gridCol w:w="1170"/>
        <w:gridCol w:w="1814"/>
      </w:tblGrid>
      <w:tr>
        <w:tblPrEx>
          <w:tblCellMar>
            <w:top w:w="0" w:type="dxa"/>
            <w:left w:w="108" w:type="dxa"/>
            <w:bottom w:w="0" w:type="dxa"/>
            <w:right w:w="108" w:type="dxa"/>
          </w:tblCellMar>
        </w:tblPrEx>
        <w:trPr>
          <w:trHeight w:val="652"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分包号</w:t>
            </w:r>
          </w:p>
        </w:tc>
        <w:tc>
          <w:tcPr>
            <w:tcW w:w="1171"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租赁项目名称</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内部门牌编号</w:t>
            </w:r>
          </w:p>
        </w:tc>
        <w:tc>
          <w:tcPr>
            <w:tcW w:w="112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经营范围</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建筑面积（㎡）</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投标保证金（万元）</w:t>
            </w: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租赁期限</w:t>
            </w:r>
          </w:p>
        </w:tc>
        <w:tc>
          <w:tcPr>
            <w:tcW w:w="181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限价</w:t>
            </w:r>
          </w:p>
        </w:tc>
      </w:tr>
      <w:tr>
        <w:tblPrEx>
          <w:tblCellMar>
            <w:top w:w="0" w:type="dxa"/>
            <w:left w:w="108" w:type="dxa"/>
            <w:bottom w:w="0" w:type="dxa"/>
            <w:right w:w="108" w:type="dxa"/>
          </w:tblCellMar>
        </w:tblPrEx>
        <w:trPr>
          <w:trHeight w:val="65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000000" w:themeColor="text1"/>
                <w:kern w:val="0"/>
                <w:sz w:val="18"/>
                <w:szCs w:val="18"/>
                <w:highlight w:val="none"/>
                <w14:textFill>
                  <w14:solidFill>
                    <w14:schemeClr w14:val="tx1"/>
                  </w14:solidFill>
                </w14:textFill>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000000" w:themeColor="text1"/>
                <w:kern w:val="0"/>
                <w:sz w:val="18"/>
                <w:szCs w:val="18"/>
                <w:highlight w:val="none"/>
                <w14:textFill>
                  <w14:solidFill>
                    <w14:schemeClr w14:val="tx1"/>
                  </w14:solidFill>
                </w14:textFill>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000000" w:themeColor="text1"/>
                <w:kern w:val="0"/>
                <w:sz w:val="18"/>
                <w:szCs w:val="18"/>
                <w:highlight w:val="none"/>
                <w14:textFill>
                  <w14:solidFill>
                    <w14:schemeClr w14:val="tx1"/>
                  </w14:solidFill>
                </w14:textFill>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000000" w:themeColor="text1"/>
                <w:kern w:val="0"/>
                <w:sz w:val="18"/>
                <w:szCs w:val="18"/>
                <w:highlight w:val="none"/>
                <w14:textFill>
                  <w14:solidFill>
                    <w14:schemeClr w14:val="tx1"/>
                  </w14:solidFill>
                </w14:textFill>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000000" w:themeColor="text1"/>
                <w:kern w:val="0"/>
                <w:sz w:val="18"/>
                <w:szCs w:val="18"/>
                <w:highlight w:val="none"/>
                <w14:textFill>
                  <w14:solidFill>
                    <w14:schemeClr w14:val="tx1"/>
                  </w14:solidFill>
                </w14:textFill>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000000" w:themeColor="text1"/>
                <w:kern w:val="0"/>
                <w:sz w:val="18"/>
                <w:szCs w:val="18"/>
                <w:highlight w:val="none"/>
                <w14:textFill>
                  <w14:solidFill>
                    <w14:schemeClr w14:val="tx1"/>
                  </w14:solidFill>
                </w14:textFill>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000000" w:themeColor="text1"/>
                <w:kern w:val="0"/>
                <w:sz w:val="18"/>
                <w:szCs w:val="18"/>
                <w:highlight w:val="none"/>
                <w14:textFill>
                  <w14:solidFill>
                    <w14:schemeClr w14:val="tx1"/>
                  </w14:solidFill>
                </w14:textFill>
              </w:rPr>
            </w:pP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1020" w:hRule="atLeast"/>
          <w:jc w:val="center"/>
        </w:trPr>
        <w:tc>
          <w:tcPr>
            <w:tcW w:w="84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1171"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重庆中医药学院服务配套用房招租（桶装水供应商）</w:t>
            </w:r>
          </w:p>
        </w:tc>
        <w:tc>
          <w:tcPr>
            <w:tcW w:w="1020" w:type="dxa"/>
            <w:tcBorders>
              <w:top w:val="nil"/>
              <w:left w:val="nil"/>
              <w:bottom w:val="single" w:color="auto" w:sz="4" w:space="0"/>
              <w:right w:val="single" w:color="auto" w:sz="4" w:space="0"/>
            </w:tcBorders>
            <w:noWrap/>
            <w:vAlign w:val="center"/>
          </w:tcPr>
          <w:p>
            <w:pPr>
              <w:widowControl/>
              <w:jc w:val="center"/>
              <w:rPr>
                <w:rFonts w:eastAsia="等线"/>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学院指定场所</w:t>
            </w:r>
          </w:p>
        </w:tc>
        <w:tc>
          <w:tcPr>
            <w:tcW w:w="1125" w:type="dxa"/>
            <w:tcBorders>
              <w:top w:val="nil"/>
              <w:left w:val="nil"/>
              <w:bottom w:val="single" w:color="auto" w:sz="4" w:space="0"/>
              <w:right w:val="single" w:color="auto" w:sz="4" w:space="0"/>
            </w:tcBorders>
            <w:noWrap/>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highlight w:val="none"/>
                <w14:textFill>
                  <w14:solidFill>
                    <w14:schemeClr w14:val="tx1"/>
                  </w14:solidFill>
                </w14:textFill>
              </w:rPr>
              <w:t>桶装水供应</w:t>
            </w:r>
          </w:p>
        </w:tc>
        <w:tc>
          <w:tcPr>
            <w:tcW w:w="1005" w:type="dxa"/>
            <w:tcBorders>
              <w:top w:val="nil"/>
              <w:left w:val="nil"/>
              <w:bottom w:val="single" w:color="auto" w:sz="4" w:space="0"/>
              <w:right w:val="single" w:color="auto" w:sz="4" w:space="0"/>
            </w:tcBorders>
            <w:noWrap/>
            <w:vAlign w:val="center"/>
          </w:tcPr>
          <w:p>
            <w:pPr>
              <w:widowControl/>
              <w:jc w:val="center"/>
              <w:rPr>
                <w:rFonts w:eastAsia="等线"/>
                <w:color w:val="000000" w:themeColor="text1"/>
                <w:kern w:val="0"/>
                <w:sz w:val="18"/>
                <w:szCs w:val="18"/>
                <w:highlight w:val="none"/>
                <w14:textFill>
                  <w14:solidFill>
                    <w14:schemeClr w14:val="tx1"/>
                  </w14:solidFill>
                </w14:textFill>
              </w:rPr>
            </w:pPr>
            <w:r>
              <w:rPr>
                <w:rFonts w:hint="eastAsia" w:eastAsia="等线"/>
                <w:color w:val="000000" w:themeColor="text1"/>
                <w:kern w:val="0"/>
                <w:sz w:val="18"/>
                <w:szCs w:val="18"/>
                <w:highlight w:val="none"/>
                <w14:textFill>
                  <w14:solidFill>
                    <w14:schemeClr w14:val="tx1"/>
                  </w14:solidFill>
                </w14:textFill>
              </w:rPr>
              <w:t>约</w:t>
            </w:r>
            <w:r>
              <w:rPr>
                <w:rFonts w:eastAsia="等线"/>
                <w:color w:val="000000" w:themeColor="text1"/>
                <w:kern w:val="0"/>
                <w:sz w:val="18"/>
                <w:szCs w:val="18"/>
                <w:highlight w:val="none"/>
                <w14:textFill>
                  <w14:solidFill>
                    <w14:schemeClr w14:val="tx1"/>
                  </w14:solidFill>
                </w14:textFill>
              </w:rPr>
              <w:t>20</w:t>
            </w:r>
          </w:p>
        </w:tc>
        <w:tc>
          <w:tcPr>
            <w:tcW w:w="1200" w:type="dxa"/>
            <w:tcBorders>
              <w:top w:val="nil"/>
              <w:left w:val="nil"/>
              <w:bottom w:val="single" w:color="auto" w:sz="4" w:space="0"/>
              <w:right w:val="single" w:color="auto" w:sz="4" w:space="0"/>
            </w:tcBorders>
            <w:noWrap/>
            <w:vAlign w:val="center"/>
          </w:tcPr>
          <w:p>
            <w:pPr>
              <w:widowControl/>
              <w:jc w:val="center"/>
              <w:rPr>
                <w:rFonts w:hint="eastAsia" w:ascii="仿宋" w:hAnsi="仿宋" w:eastAsia="宋体" w:cs="宋体"/>
                <w:color w:val="000000" w:themeColor="text1"/>
                <w:kern w:val="0"/>
                <w:sz w:val="18"/>
                <w:szCs w:val="18"/>
                <w:highlight w:val="none"/>
                <w:lang w:eastAsia="zh-CN"/>
                <w14:textFill>
                  <w14:solidFill>
                    <w14:schemeClr w14:val="tx1"/>
                  </w14:solidFill>
                </w14:textFill>
              </w:rPr>
            </w:pPr>
            <w:r>
              <w:rPr>
                <w:rFonts w:hint="eastAsia" w:ascii="仿宋" w:hAnsi="仿宋" w:cs="宋体"/>
                <w:color w:val="000000" w:themeColor="text1"/>
                <w:kern w:val="0"/>
                <w:sz w:val="18"/>
                <w:szCs w:val="18"/>
                <w:highlight w:val="none"/>
                <w:lang w:val="en-US" w:eastAsia="zh-CN"/>
                <w14:textFill>
                  <w14:solidFill>
                    <w14:schemeClr w14:val="tx1"/>
                  </w14:solidFill>
                </w14:textFill>
              </w:rPr>
              <w:t>1</w:t>
            </w:r>
          </w:p>
        </w:tc>
        <w:tc>
          <w:tcPr>
            <w:tcW w:w="1170" w:type="dxa"/>
            <w:tcBorders>
              <w:top w:val="nil"/>
              <w:left w:val="single" w:color="auto" w:sz="4" w:space="0"/>
              <w:bottom w:val="single" w:color="auto" w:sz="4" w:space="0"/>
              <w:right w:val="single" w:color="auto" w:sz="4" w:space="0"/>
            </w:tcBorders>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highlight w:val="none"/>
                <w14:textFill>
                  <w14:solidFill>
                    <w14:schemeClr w14:val="tx1"/>
                  </w14:solidFill>
                </w14:textFill>
              </w:rPr>
              <w:t>自合同签定之日起至2026年</w:t>
            </w:r>
            <w:r>
              <w:rPr>
                <w:rFonts w:ascii="仿宋" w:hAnsi="仿宋" w:cs="宋体"/>
                <w:color w:val="000000" w:themeColor="text1"/>
                <w:kern w:val="0"/>
                <w:sz w:val="18"/>
                <w:szCs w:val="18"/>
                <w:highlight w:val="none"/>
                <w14:textFill>
                  <w14:solidFill>
                    <w14:schemeClr w14:val="tx1"/>
                  </w14:solidFill>
                </w14:textFill>
              </w:rPr>
              <w:t>8</w:t>
            </w:r>
            <w:r>
              <w:rPr>
                <w:rFonts w:hint="eastAsia" w:ascii="仿宋" w:hAnsi="仿宋" w:cs="宋体"/>
                <w:color w:val="000000" w:themeColor="text1"/>
                <w:kern w:val="0"/>
                <w:sz w:val="18"/>
                <w:szCs w:val="18"/>
                <w:highlight w:val="none"/>
                <w14:textFill>
                  <w14:solidFill>
                    <w14:schemeClr w14:val="tx1"/>
                  </w14:solidFill>
                </w14:textFill>
              </w:rPr>
              <w:t>月</w:t>
            </w:r>
            <w:r>
              <w:rPr>
                <w:rFonts w:ascii="仿宋" w:hAnsi="仿宋" w:cs="宋体"/>
                <w:color w:val="000000" w:themeColor="text1"/>
                <w:kern w:val="0"/>
                <w:sz w:val="18"/>
                <w:szCs w:val="18"/>
                <w:highlight w:val="none"/>
                <w14:textFill>
                  <w14:solidFill>
                    <w14:schemeClr w14:val="tx1"/>
                  </w14:solidFill>
                </w14:textFill>
              </w:rPr>
              <w:t>31</w:t>
            </w:r>
            <w:r>
              <w:rPr>
                <w:rFonts w:hint="eastAsia" w:ascii="仿宋" w:hAnsi="仿宋" w:cs="宋体"/>
                <w:color w:val="000000" w:themeColor="text1"/>
                <w:kern w:val="0"/>
                <w:sz w:val="18"/>
                <w:szCs w:val="18"/>
                <w:highlight w:val="none"/>
                <w14:textFill>
                  <w14:solidFill>
                    <w14:schemeClr w14:val="tx1"/>
                  </w14:solidFill>
                </w14:textFill>
              </w:rPr>
              <w:t>日止</w:t>
            </w:r>
          </w:p>
        </w:tc>
        <w:tc>
          <w:tcPr>
            <w:tcW w:w="1814" w:type="dxa"/>
            <w:tcBorders>
              <w:top w:val="nil"/>
              <w:left w:val="single" w:color="auto" w:sz="4" w:space="0"/>
              <w:bottom w:val="single" w:color="auto" w:sz="4" w:space="0"/>
              <w:right w:val="single" w:color="auto" w:sz="4" w:space="0"/>
            </w:tcBorders>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highlight w:val="none"/>
                <w:lang w:val="en-US" w:eastAsia="zh-CN"/>
                <w14:textFill>
                  <w14:solidFill>
                    <w14:schemeClr w14:val="tx1"/>
                  </w14:solidFill>
                </w14:textFill>
              </w:rPr>
              <w:t>租金每年</w:t>
            </w:r>
            <w:r>
              <w:rPr>
                <w:rFonts w:hint="eastAsia" w:ascii="仿宋" w:hAnsi="仿宋" w:cs="宋体"/>
                <w:color w:val="000000" w:themeColor="text1"/>
                <w:kern w:val="0"/>
                <w:sz w:val="18"/>
                <w:szCs w:val="18"/>
                <w:highlight w:val="none"/>
                <w14:textFill>
                  <w14:solidFill>
                    <w14:schemeClr w14:val="tx1"/>
                  </w14:solidFill>
                </w14:textFill>
              </w:rPr>
              <w:t>最低限价为5760元（含学院管理费与物业费）；纯净水售价不得超过10元/18.9L，天然泉水售价不得超过14元/18.9L</w:t>
            </w:r>
          </w:p>
        </w:tc>
      </w:tr>
      <w:tr>
        <w:tblPrEx>
          <w:tblCellMar>
            <w:top w:w="0" w:type="dxa"/>
            <w:left w:w="108" w:type="dxa"/>
            <w:bottom w:w="0" w:type="dxa"/>
            <w:right w:w="108" w:type="dxa"/>
          </w:tblCellMar>
        </w:tblPrEx>
        <w:trPr>
          <w:trHeight w:val="930" w:hRule="atLeast"/>
          <w:jc w:val="center"/>
        </w:trPr>
        <w:tc>
          <w:tcPr>
            <w:tcW w:w="935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w:t>
            </w:r>
            <w:r>
              <w:rPr>
                <w:rFonts w:hint="eastAsia" w:ascii="宋体" w:hAnsi="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cs="宋体"/>
                <w:color w:val="000000" w:themeColor="text1"/>
                <w:kern w:val="0"/>
                <w:sz w:val="18"/>
                <w:szCs w:val="18"/>
                <w:highlight w:val="none"/>
                <w14:textFill>
                  <w14:solidFill>
                    <w14:schemeClr w14:val="tx1"/>
                  </w14:solidFill>
                </w14:textFill>
              </w:rPr>
              <w:t>竞标单位只能按照每个配套服务用房规定的经营范围</w:t>
            </w:r>
            <w:r>
              <w:rPr>
                <w:rFonts w:hint="eastAsia" w:ascii="Times New Roman" w:hAnsi="Times New Roman"/>
                <w:color w:val="000000" w:themeColor="text1"/>
                <w:sz w:val="18"/>
                <w:szCs w:val="18"/>
                <w:highlight w:val="none"/>
                <w14:textFill>
                  <w14:solidFill>
                    <w14:schemeClr w14:val="tx1"/>
                  </w14:solidFill>
                </w14:textFill>
              </w:rPr>
              <w:t>竞租</w:t>
            </w:r>
            <w:r>
              <w:rPr>
                <w:rFonts w:hint="eastAsia" w:ascii="宋体" w:hAnsi="宋体" w:cs="宋体"/>
                <w:color w:val="000000" w:themeColor="text1"/>
                <w:kern w:val="0"/>
                <w:sz w:val="18"/>
                <w:szCs w:val="18"/>
                <w:highlight w:val="none"/>
                <w14:textFill>
                  <w14:solidFill>
                    <w14:schemeClr w14:val="tx1"/>
                  </w14:solidFill>
                </w14:textFill>
              </w:rPr>
              <w:t>，否则视为无效</w:t>
            </w:r>
            <w:r>
              <w:rPr>
                <w:rFonts w:hint="eastAsia" w:ascii="Times New Roman" w:hAnsi="Times New Roman"/>
                <w:color w:val="000000" w:themeColor="text1"/>
                <w:sz w:val="18"/>
                <w:szCs w:val="18"/>
                <w:highlight w:val="none"/>
                <w14:textFill>
                  <w14:solidFill>
                    <w14:schemeClr w14:val="tx1"/>
                  </w14:solidFill>
                </w14:textFill>
              </w:rPr>
              <w:t>竞租</w:t>
            </w:r>
            <w:r>
              <w:rPr>
                <w:rFonts w:hint="eastAsia" w:ascii="宋体" w:hAnsi="宋体" w:cs="宋体"/>
                <w:color w:val="000000" w:themeColor="text1"/>
                <w:kern w:val="0"/>
                <w:sz w:val="18"/>
                <w:szCs w:val="18"/>
                <w:highlight w:val="none"/>
                <w14:textFill>
                  <w14:solidFill>
                    <w14:schemeClr w14:val="tx1"/>
                  </w14:solidFill>
                </w14:textFill>
              </w:rPr>
              <w:t>。</w:t>
            </w:r>
            <w:r>
              <w:rPr>
                <w:rFonts w:hint="eastAsia" w:ascii="宋体" w:hAnsi="宋体" w:cs="宋体"/>
                <w:color w:val="000000" w:themeColor="text1"/>
                <w:kern w:val="0"/>
                <w:sz w:val="18"/>
                <w:szCs w:val="18"/>
                <w:highlight w:val="none"/>
                <w:lang w:val="en-US" w:eastAsia="zh-CN"/>
                <w14:textFill>
                  <w14:solidFill>
                    <w14:schemeClr w14:val="tx1"/>
                  </w14:solidFill>
                </w14:textFill>
              </w:rPr>
              <w:t>2.</w:t>
            </w:r>
            <w:r>
              <w:rPr>
                <w:rFonts w:hint="eastAsia" w:ascii="宋体" w:hAnsi="宋体" w:cs="宋体"/>
                <w:color w:val="000000" w:themeColor="text1"/>
                <w:kern w:val="0"/>
                <w:sz w:val="18"/>
                <w:szCs w:val="18"/>
                <w:highlight w:val="none"/>
                <w14:textFill>
                  <w14:solidFill>
                    <w14:schemeClr w14:val="tx1"/>
                  </w14:solidFill>
                </w14:textFill>
              </w:rPr>
              <w:t>已有中标重庆中医药学院服务配套用房的单位不得参与本次竞租，否则视为无效</w:t>
            </w:r>
            <w:r>
              <w:rPr>
                <w:rFonts w:hint="eastAsia" w:ascii="Times New Roman" w:hAnsi="Times New Roman"/>
                <w:color w:val="000000" w:themeColor="text1"/>
                <w:sz w:val="18"/>
                <w:szCs w:val="18"/>
                <w:highlight w:val="none"/>
                <w14:textFill>
                  <w14:solidFill>
                    <w14:schemeClr w14:val="tx1"/>
                  </w14:solidFill>
                </w14:textFill>
              </w:rPr>
              <w:t>竞租</w:t>
            </w:r>
            <w:r>
              <w:rPr>
                <w:rFonts w:hint="eastAsia" w:ascii="宋体" w:hAnsi="宋体" w:cs="宋体"/>
                <w:color w:val="000000" w:themeColor="text1"/>
                <w:kern w:val="0"/>
                <w:sz w:val="18"/>
                <w:szCs w:val="18"/>
                <w:highlight w:val="none"/>
                <w14:textFill>
                  <w14:solidFill>
                    <w14:schemeClr w14:val="tx1"/>
                  </w14:solidFill>
                </w14:textFill>
              </w:rPr>
              <w:t>。</w:t>
            </w:r>
            <w:r>
              <w:rPr>
                <w:rFonts w:hint="eastAsia" w:ascii="Times New Roman" w:hAnsi="Times New Roman"/>
                <w:sz w:val="18"/>
                <w:szCs w:val="18"/>
                <w:highlight w:val="none"/>
              </w:rPr>
              <w:t>3</w:t>
            </w:r>
            <w:r>
              <w:rPr>
                <w:rFonts w:ascii="Times New Roman" w:hAnsi="Times New Roman"/>
                <w:sz w:val="18"/>
                <w:szCs w:val="18"/>
                <w:highlight w:val="none"/>
              </w:rPr>
              <w:t xml:space="preserve">. </w:t>
            </w:r>
            <w:r>
              <w:rPr>
                <w:rFonts w:hint="eastAsia" w:ascii="Times New Roman" w:hAnsi="Times New Roman"/>
                <w:sz w:val="18"/>
                <w:szCs w:val="18"/>
                <w:highlight w:val="none"/>
              </w:rPr>
              <w:t>竞租</w:t>
            </w:r>
            <w:r>
              <w:rPr>
                <w:rFonts w:hint="eastAsia" w:ascii="宋体" w:hAnsi="宋体" w:cs="宋体"/>
                <w:kern w:val="0"/>
                <w:sz w:val="18"/>
                <w:szCs w:val="18"/>
                <w:highlight w:val="none"/>
              </w:rPr>
              <w:t xml:space="preserve">人自行踏勘现场，复核面积，否则视为认同上述面积； </w:t>
            </w:r>
          </w:p>
        </w:tc>
      </w:tr>
    </w:tbl>
    <w:p>
      <w:pPr>
        <w:numPr>
          <w:ilvl w:val="0"/>
          <w:numId w:val="1"/>
        </w:numPr>
        <w:spacing w:line="380" w:lineRule="exact"/>
        <w:ind w:firstLine="480"/>
        <w:contextualSpacing/>
        <w:rPr>
          <w:rFonts w:ascii="Times New Roman" w:hAnsi="Times New Roman"/>
          <w:color w:val="000000" w:themeColor="text1"/>
          <w:sz w:val="24"/>
          <w:szCs w:val="24"/>
          <w:highlight w:val="none"/>
          <w:shd w:val="clear" w:color="auto" w:fill="FFFFFF"/>
          <w14:textFill>
            <w14:solidFill>
              <w14:schemeClr w14:val="tx1"/>
            </w14:solidFill>
          </w14:textFill>
        </w:rPr>
      </w:pPr>
      <w:r>
        <w:rPr>
          <w:rFonts w:ascii="Times New Roman" w:hAnsi="Times New Roman"/>
          <w:color w:val="000000" w:themeColor="text1"/>
          <w:sz w:val="24"/>
          <w:szCs w:val="24"/>
          <w:highlight w:val="none"/>
          <w:shd w:val="clear" w:color="auto" w:fill="FFFFFF"/>
          <w14:textFill>
            <w14:solidFill>
              <w14:schemeClr w14:val="tx1"/>
            </w14:solidFill>
          </w14:textFill>
        </w:rPr>
        <w:t>竞租人条件</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意向竞租人可为境内外企业法人、其他组织或自然人，法律另有规定的除外。本项目不接受联合体方式竞租。</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意向竞租人还应具备以下条件：</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1.诚实守信、依法经营，履行合同良好；</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2.在以往商业配套服务用房招租中无违法、违规行为；</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3.应当严格遵守相应房产的限制性规定；</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4.若为自然人，应具有完全民事行为能力；</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5.国家法律、行政法规规定的其他条件;</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）特定资格条件</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1.竞租人必须是正规桶装饮用水生产企业或者获得正规桶装饮用水生产企业有效书面授权的售卖代理商。</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竞租人必须提供有效的企业法人营业执照、饮用水和水桶均须具有国家工业产品生产许可证（QS认证、食品质量安全生产许可证，或SC认证、食品生产许可证），食品经营许可证或（水厂营业执照上注明生产与销售）、如是矿泉水生产商，必须提供取水许可证，如生产厂家取水许可证在办理期间，需提供发证机关的证明材料并加盖公章，无取水许可证的供应商若中标后严禁销售矿泉水，如是桶装水售卖代理商，还必须具备所代理销售产品生产企业出具的有效授权代理售卖文件。） </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cs="宋体"/>
          <w:color w:val="000000" w:themeColor="text1"/>
          <w:sz w:val="24"/>
          <w:szCs w:val="24"/>
          <w:highlight w:val="none"/>
          <w14:textFill>
            <w14:solidFill>
              <w14:schemeClr w14:val="tx1"/>
            </w14:solidFill>
          </w14:textFill>
        </w:rPr>
        <w:t xml:space="preserve">）经营范围 </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桶装水供应，不得超出经营范围。</w:t>
      </w:r>
      <w:r>
        <w:rPr>
          <w:rFonts w:ascii="宋体" w:hAnsi="宋体" w:cs="宋体"/>
          <w:color w:val="000000" w:themeColor="text1"/>
          <w:sz w:val="24"/>
          <w:szCs w:val="24"/>
          <w:highlight w:val="none"/>
          <w14:textFill>
            <w14:solidFill>
              <w14:schemeClr w14:val="tx1"/>
            </w14:solidFill>
          </w14:textFill>
        </w:rPr>
        <w:t xml:space="preserve"> </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s="宋体"/>
          <w:color w:val="000000" w:themeColor="text1"/>
          <w:sz w:val="24"/>
          <w:szCs w:val="24"/>
          <w:highlight w:val="none"/>
          <w14:textFill>
            <w14:solidFill>
              <w14:schemeClr w14:val="tx1"/>
            </w14:solidFill>
          </w14:textFill>
        </w:rPr>
        <w:t>）承租须知：</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1.桶装水堆放场地由出租人指定，按现状交付。承租方如需进</w:t>
      </w:r>
      <w:r>
        <w:rPr>
          <w:rFonts w:hint="eastAsia" w:ascii="宋体" w:hAnsi="宋体" w:cs="宋体"/>
          <w:color w:val="000000" w:themeColor="text1"/>
          <w:sz w:val="24"/>
          <w:szCs w:val="24"/>
          <w:highlight w:val="none"/>
          <w14:textFill>
            <w14:solidFill>
              <w14:schemeClr w14:val="tx1"/>
            </w14:solidFill>
          </w14:textFill>
        </w:rPr>
        <w:t>行装饰装修的，须报经</w:t>
      </w:r>
      <w:r>
        <w:rPr>
          <w:rFonts w:hint="eastAsia" w:ascii="宋体" w:hAnsi="宋体" w:cs="宋体"/>
          <w:color w:val="000000" w:themeColor="text1"/>
          <w:sz w:val="24"/>
          <w:szCs w:val="24"/>
          <w:highlight w:val="none"/>
          <w:lang w:eastAsia="zh-CN"/>
          <w14:textFill>
            <w14:solidFill>
              <w14:schemeClr w14:val="tx1"/>
            </w14:solidFill>
          </w14:textFill>
        </w:rPr>
        <w:t>出租人</w:t>
      </w:r>
      <w:r>
        <w:rPr>
          <w:rFonts w:hint="eastAsia" w:ascii="宋体" w:hAnsi="宋体" w:cs="宋体"/>
          <w:color w:val="000000" w:themeColor="text1"/>
          <w:sz w:val="24"/>
          <w:szCs w:val="24"/>
          <w:highlight w:val="none"/>
          <w14:textFill>
            <w14:solidFill>
              <w14:schemeClr w14:val="tx1"/>
            </w14:solidFill>
          </w14:textFill>
        </w:rPr>
        <w:t>审核并书面同意后方可施工。合同期满后或合同中途因故终止，承租方所有改造装修无偿归</w:t>
      </w:r>
      <w:r>
        <w:rPr>
          <w:rFonts w:hint="eastAsia" w:ascii="宋体" w:hAnsi="宋体" w:cs="宋体"/>
          <w:color w:val="000000" w:themeColor="text1"/>
          <w:sz w:val="24"/>
          <w:szCs w:val="24"/>
          <w:highlight w:val="none"/>
          <w:lang w:eastAsia="zh-CN"/>
          <w14:textFill>
            <w14:solidFill>
              <w14:schemeClr w14:val="tx1"/>
            </w14:solidFill>
          </w14:textFill>
        </w:rPr>
        <w:t>出租人</w:t>
      </w:r>
      <w:r>
        <w:rPr>
          <w:rFonts w:hint="eastAsia" w:ascii="宋体" w:hAnsi="宋体" w:cs="宋体"/>
          <w:color w:val="000000" w:themeColor="text1"/>
          <w:sz w:val="24"/>
          <w:szCs w:val="24"/>
          <w:highlight w:val="none"/>
          <w14:textFill>
            <w14:solidFill>
              <w14:schemeClr w14:val="tx1"/>
            </w14:solidFill>
          </w14:textFill>
        </w:rPr>
        <w:t>所有，未经</w:t>
      </w:r>
      <w:r>
        <w:rPr>
          <w:rFonts w:hint="eastAsia" w:ascii="宋体" w:hAnsi="宋体" w:cs="宋体"/>
          <w:color w:val="000000" w:themeColor="text1"/>
          <w:sz w:val="24"/>
          <w:szCs w:val="24"/>
          <w:highlight w:val="none"/>
          <w:lang w:eastAsia="zh-CN"/>
          <w14:textFill>
            <w14:solidFill>
              <w14:schemeClr w14:val="tx1"/>
            </w14:solidFill>
          </w14:textFill>
        </w:rPr>
        <w:t>出租人</w:t>
      </w:r>
      <w:r>
        <w:rPr>
          <w:rFonts w:hint="eastAsia" w:ascii="宋体" w:hAnsi="宋体" w:cs="宋体"/>
          <w:color w:val="000000" w:themeColor="text1"/>
          <w:sz w:val="24"/>
          <w:szCs w:val="24"/>
          <w:highlight w:val="none"/>
          <w14:textFill>
            <w14:solidFill>
              <w14:schemeClr w14:val="tx1"/>
            </w14:solidFill>
          </w14:textFill>
        </w:rPr>
        <w:t>书面同意，不得擅自拆除、搬离、损毁。</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2.承租方不得将桶装水堆放场地转租或出借他人使用，不得将其抵押给第三方，不得改变租赁用途，否则出租方有权立即终止租赁合同，</w:t>
      </w:r>
      <w:bookmarkStart w:id="0" w:name="_Hlk131411323"/>
      <w:r>
        <w:rPr>
          <w:rFonts w:hint="eastAsia" w:ascii="宋体" w:hAnsi="宋体" w:cs="宋体"/>
          <w:color w:val="000000" w:themeColor="text1"/>
          <w:sz w:val="24"/>
          <w:szCs w:val="24"/>
          <w:highlight w:val="none"/>
          <w14:textFill>
            <w14:solidFill>
              <w14:schemeClr w14:val="tx1"/>
            </w14:solidFill>
          </w14:textFill>
        </w:rPr>
        <w:t>承租方缴纳的履约保证金不予退还。</w:t>
      </w:r>
      <w:bookmarkEnd w:id="0"/>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3.承租方应自行办理工商、税务登记等相关证照，依法、诚信经营，承租人应自行协调当地市政、环卫、消防、公安等部门，按规定办理相关手续，确保合法经营。</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4.租赁期间，所产生的电费、有线电视费、网络通讯费等相关费用由承租方承担。</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5.承租方负责租赁物业的维修维护、消防、安全等责任，并承担由此产生的相关费用。</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eastAsia="zh-CN"/>
          <w14:textFill>
            <w14:solidFill>
              <w14:schemeClr w14:val="tx1"/>
            </w14:solidFill>
          </w14:textFill>
        </w:rPr>
        <w:t>出租人</w:t>
      </w:r>
      <w:r>
        <w:rPr>
          <w:rFonts w:hint="eastAsia" w:ascii="宋体" w:hAnsi="宋体" w:cs="宋体"/>
          <w:color w:val="000000" w:themeColor="text1"/>
          <w:sz w:val="24"/>
          <w:szCs w:val="24"/>
          <w:highlight w:val="none"/>
          <w14:textFill>
            <w14:solidFill>
              <w14:schemeClr w14:val="tx1"/>
            </w14:solidFill>
          </w14:textFill>
        </w:rPr>
        <w:t>保证提供招租的房产不存在任何重大遗漏、虚假陈述或严重误导,并对其内容的真实性和完整性负责。</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 </w:t>
      </w:r>
      <w:r>
        <w:rPr>
          <w:rFonts w:hint="eastAsia" w:ascii="宋体" w:hAnsi="宋体" w:cs="宋体"/>
          <w:color w:val="000000" w:themeColor="text1"/>
          <w:sz w:val="24"/>
          <w:szCs w:val="24"/>
          <w:highlight w:val="none"/>
          <w14:textFill>
            <w14:solidFill>
              <w14:schemeClr w14:val="tx1"/>
            </w14:solidFill>
          </w14:textFill>
        </w:rPr>
        <w:t>承租方应在招租结果公告后</w:t>
      </w:r>
      <w:r>
        <w:rPr>
          <w:rFonts w:ascii="宋体" w:hAnsi="宋体" w:cs="宋体"/>
          <w:color w:val="000000" w:themeColor="text1"/>
          <w:sz w:val="24"/>
          <w:szCs w:val="24"/>
          <w:highlight w:val="none"/>
          <w14:textFill>
            <w14:solidFill>
              <w14:schemeClr w14:val="tx1"/>
            </w14:solidFill>
          </w14:textFill>
        </w:rPr>
        <w:t>7天内缴纳履约保证金，20</w:t>
      </w:r>
      <w:r>
        <w:rPr>
          <w:rFonts w:hint="eastAsia" w:ascii="宋体" w:hAnsi="宋体" w:cs="宋体"/>
          <w:color w:val="000000" w:themeColor="text1"/>
          <w:sz w:val="24"/>
          <w:szCs w:val="24"/>
          <w:highlight w:val="none"/>
          <w14:textFill>
            <w14:solidFill>
              <w14:schemeClr w14:val="tx1"/>
            </w14:solidFill>
          </w14:textFill>
        </w:rPr>
        <w:t>天内完成合同签订，否则视为承租人放弃承租资格。</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8. </w:t>
      </w:r>
      <w:r>
        <w:rPr>
          <w:rFonts w:hint="eastAsia" w:ascii="宋体" w:hAnsi="宋体" w:cs="宋体"/>
          <w:color w:val="000000" w:themeColor="text1"/>
          <w:sz w:val="24"/>
          <w:szCs w:val="24"/>
          <w:highlight w:val="none"/>
          <w14:textFill>
            <w14:solidFill>
              <w14:schemeClr w14:val="tx1"/>
            </w14:solidFill>
          </w14:textFill>
        </w:rPr>
        <w:t>承租方应在合同签订后一个月内完成装修，并投入使用，否则视为承租人违约，放弃承租资格，承租方缴纳的履约保证金不予退还。</w:t>
      </w:r>
    </w:p>
    <w:p>
      <w:pPr>
        <w:snapToGrid w:val="0"/>
        <w:spacing w:line="400" w:lineRule="exact"/>
        <w:ind w:firstLine="422" w:firstLineChars="150"/>
        <w:rPr>
          <w:rFonts w:ascii="Times New Roman" w:hAnsi="Times New Roman" w:cs="Times New Roman"/>
          <w:b/>
          <w:color w:val="000000" w:themeColor="text1"/>
          <w:sz w:val="28"/>
          <w:szCs w:val="28"/>
          <w:highlight w:val="none"/>
          <w:shd w:val="clear" w:color="auto" w:fill="FFFFFF"/>
          <w14:textFill>
            <w14:solidFill>
              <w14:schemeClr w14:val="tx1"/>
            </w14:solidFill>
          </w14:textFill>
        </w:rPr>
      </w:pPr>
      <w:r>
        <w:rPr>
          <w:rFonts w:ascii="Times New Roman" w:hAnsi="Times New Roman" w:cs="Times New Roman"/>
          <w:b/>
          <w:color w:val="000000" w:themeColor="text1"/>
          <w:sz w:val="28"/>
          <w:szCs w:val="28"/>
          <w:highlight w:val="none"/>
          <w:shd w:val="clear" w:color="auto" w:fill="FFFFFF"/>
          <w14:textFill>
            <w14:solidFill>
              <w14:schemeClr w14:val="tx1"/>
            </w14:solidFill>
          </w14:textFill>
        </w:rPr>
        <w:t>二、竞租报名要求</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（一）凡有意参加本项目的竞租人，请在“重庆中医药学院官网”上下载或到代理机构处领取本项目公布的所有项目资料，无论竞租人下载或领取与否，均视为已知晓所有竞租实质性要求内容。</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（二）招租公告期限：自招租公告发布之日起至响应文件递交截止时间止。</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（三）招租文件发售期限： </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1.招租文件发售期：2023年 </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 月 </w:t>
      </w:r>
      <w:r>
        <w:rPr>
          <w:rFonts w:hint="eastAsia" w:ascii="宋体" w:hAnsi="宋体" w:cs="宋体"/>
          <w:color w:val="000000" w:themeColor="text1"/>
          <w:sz w:val="24"/>
          <w:szCs w:val="24"/>
          <w:highlight w:val="none"/>
          <w:lang w:val="en-US" w:eastAsia="zh-CN"/>
          <w14:textFill>
            <w14:solidFill>
              <w14:schemeClr w14:val="tx1"/>
            </w14:solidFill>
          </w14:textFill>
        </w:rPr>
        <w:t>24</w:t>
      </w:r>
      <w:r>
        <w:rPr>
          <w:rFonts w:hint="eastAsia" w:ascii="宋体" w:hAnsi="宋体" w:cs="宋体"/>
          <w:color w:val="000000" w:themeColor="text1"/>
          <w:sz w:val="24"/>
          <w:szCs w:val="24"/>
          <w:highlight w:val="none"/>
          <w14:textFill>
            <w14:solidFill>
              <w14:schemeClr w14:val="tx1"/>
            </w14:solidFill>
          </w14:textFill>
        </w:rPr>
        <w:t xml:space="preserve"> 日至2023年 </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 月 </w:t>
      </w:r>
      <w:r>
        <w:rPr>
          <w:rFonts w:hint="eastAsia" w:ascii="宋体" w:hAnsi="宋体" w:cs="宋体"/>
          <w:color w:val="000000" w:themeColor="text1"/>
          <w:sz w:val="24"/>
          <w:szCs w:val="24"/>
          <w:highlight w:val="none"/>
          <w:lang w:val="en-US" w:eastAsia="zh-CN"/>
          <w14:textFill>
            <w14:solidFill>
              <w14:schemeClr w14:val="tx1"/>
            </w14:solidFill>
          </w14:textFill>
        </w:rPr>
        <w:t>28</w:t>
      </w:r>
      <w:r>
        <w:rPr>
          <w:rFonts w:hint="eastAsia" w:ascii="宋体" w:hAnsi="宋体" w:cs="宋体"/>
          <w:color w:val="000000" w:themeColor="text1"/>
          <w:sz w:val="24"/>
          <w:szCs w:val="24"/>
          <w:highlight w:val="none"/>
          <w14:textFill>
            <w14:solidFill>
              <w14:schemeClr w14:val="tx1"/>
            </w14:solidFill>
          </w14:textFill>
        </w:rPr>
        <w:t xml:space="preserve"> 日。</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2.报名方式：</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在招租文件发售期内，竞租人将《报名登记表》（加盖供应商公章）扫描后发送至邮箱：553222506@qq.com。</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3.招租文件售价：人民币</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00元/包。（开标现场缴纳，售后不退）</w:t>
      </w:r>
    </w:p>
    <w:p>
      <w:pPr>
        <w:spacing w:line="3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（四）递交响应文件地点：同致诚工程咨询有限公司（地址：重庆市渝北区星光大道土星A2栋11楼）。</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（五）响应文件递交截止时间：2023年 </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 xml:space="preserve"> 月  </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t xml:space="preserve"> 北京时间</w:t>
      </w:r>
      <w:r>
        <w:rPr>
          <w:rFonts w:hint="eastAsia" w:ascii="宋体" w:hAnsi="宋体" w:cs="宋体"/>
          <w:color w:val="000000" w:themeColor="text1"/>
          <w:sz w:val="24"/>
          <w:szCs w:val="24"/>
          <w:highlight w:val="none"/>
          <w:lang w:val="en-US" w:eastAsia="zh-CN"/>
          <w14:textFill>
            <w14:solidFill>
              <w14:schemeClr w14:val="tx1"/>
            </w14:solidFill>
          </w14:textFill>
        </w:rPr>
        <w:t>10：00。</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00" w:lineRule="exact"/>
        <w:ind w:firstLine="480" w:firstLineChars="200"/>
        <w:rPr>
          <w:rFonts w:ascii="Times New Roman" w:hAnsi="Times New Roman"/>
          <w:b/>
          <w:color w:val="000000" w:themeColor="text1"/>
          <w:sz w:val="28"/>
          <w:szCs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（六）竞租开始时间：2023年 </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 xml:space="preserve"> 月  </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t xml:space="preserve"> 北京时间</w:t>
      </w:r>
      <w:r>
        <w:rPr>
          <w:rFonts w:hint="eastAsia" w:ascii="宋体" w:hAnsi="宋体" w:cs="宋体"/>
          <w:color w:val="000000" w:themeColor="text1"/>
          <w:sz w:val="24"/>
          <w:szCs w:val="24"/>
          <w:highlight w:val="none"/>
          <w:lang w:val="en-US" w:eastAsia="zh-CN"/>
          <w14:textFill>
            <w14:solidFill>
              <w14:schemeClr w14:val="tx1"/>
            </w14:solidFill>
          </w14:textFill>
        </w:rPr>
        <w:t>10：00。</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80" w:lineRule="exact"/>
        <w:contextualSpacing/>
        <w:rPr>
          <w:rFonts w:ascii="Times New Roman" w:hAnsi="Times New Roman"/>
          <w:b/>
          <w:color w:val="000000" w:themeColor="text1"/>
          <w:sz w:val="28"/>
          <w:szCs w:val="28"/>
          <w:highlight w:val="none"/>
          <w:shd w:val="clear" w:color="auto" w:fill="FFFFFF"/>
          <w14:textFill>
            <w14:solidFill>
              <w14:schemeClr w14:val="tx1"/>
            </w14:solidFill>
          </w14:textFill>
        </w:rPr>
      </w:pPr>
      <w:bookmarkStart w:id="1" w:name="_Toc7836"/>
      <w:bookmarkStart w:id="2" w:name="_Toc12663"/>
      <w:bookmarkStart w:id="3" w:name="_Toc23960"/>
      <w:bookmarkStart w:id="4" w:name="_Toc22111"/>
      <w:bookmarkStart w:id="5" w:name="_Toc524"/>
      <w:bookmarkStart w:id="6" w:name="_Toc25854"/>
      <w:bookmarkStart w:id="7" w:name="_Toc106030376"/>
      <w:bookmarkStart w:id="8" w:name="_Toc30895"/>
      <w:bookmarkStart w:id="9" w:name="_Toc12090"/>
      <w:bookmarkStart w:id="10" w:name="_Toc15717"/>
      <w:bookmarkStart w:id="11" w:name="_Toc18100"/>
      <w:bookmarkStart w:id="12" w:name="_Toc24604"/>
      <w:bookmarkStart w:id="13" w:name="_Toc3476"/>
      <w:bookmarkStart w:id="14" w:name="_Toc11844"/>
      <w:bookmarkStart w:id="15" w:name="_Toc75793500"/>
      <w:bookmarkStart w:id="16" w:name="_Toc9290"/>
      <w:bookmarkStart w:id="17" w:name="_Toc373860294"/>
      <w:bookmarkStart w:id="18" w:name="_Toc76462321"/>
      <w:r>
        <w:rPr>
          <w:rFonts w:hint="eastAsia" w:ascii="Times New Roman" w:hAnsi="Times New Roman"/>
          <w:b/>
          <w:color w:val="000000" w:themeColor="text1"/>
          <w:sz w:val="28"/>
          <w:szCs w:val="28"/>
          <w:highlight w:val="none"/>
          <w:shd w:val="clear" w:color="auto" w:fill="FFFFFF"/>
          <w14:textFill>
            <w14:solidFill>
              <w14:schemeClr w14:val="tx1"/>
            </w14:solidFill>
          </w14:textFill>
        </w:rPr>
        <w:t>三</w:t>
      </w:r>
      <w:r>
        <w:rPr>
          <w:rFonts w:ascii="Times New Roman" w:hAnsi="Times New Roman"/>
          <w:b/>
          <w:color w:val="000000" w:themeColor="text1"/>
          <w:sz w:val="28"/>
          <w:szCs w:val="28"/>
          <w:highlight w:val="none"/>
          <w:shd w:val="clear" w:color="auto" w:fill="FFFFFF"/>
          <w14:textFill>
            <w14:solidFill>
              <w14:schemeClr w14:val="tx1"/>
            </w14:solidFill>
          </w14:textFill>
        </w:rPr>
        <w:t>、投标保证金</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ascii="Times New Roman" w:hAnsi="Times New Roman"/>
          <w:b/>
          <w:color w:val="000000" w:themeColor="text1"/>
          <w:sz w:val="28"/>
          <w:szCs w:val="28"/>
          <w:highlight w:val="none"/>
          <w:shd w:val="clear" w:color="auto" w:fill="FFFFFF"/>
          <w14:textFill>
            <w14:solidFill>
              <w14:schemeClr w14:val="tx1"/>
            </w14:solidFill>
          </w14:textFill>
        </w:rPr>
        <w:tab/>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（一）投标保证金递交</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1.转账方式</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1.1</w:t>
      </w:r>
      <w:r>
        <w:rPr>
          <w:rFonts w:hint="eastAsia" w:ascii="Times New Roman" w:hAnsi="Times New Roman"/>
          <w:sz w:val="24"/>
          <w:szCs w:val="24"/>
          <w:highlight w:val="none"/>
          <w:lang w:eastAsia="zh-CN"/>
        </w:rPr>
        <w:t>竞租人</w:t>
      </w:r>
      <w:r>
        <w:rPr>
          <w:rFonts w:hint="eastAsia" w:ascii="Times New Roman" w:hAnsi="Times New Roman"/>
          <w:sz w:val="24"/>
          <w:szCs w:val="24"/>
          <w:highlight w:val="none"/>
        </w:rPr>
        <w:t>应足额交纳投标保证金（保证金金额详见本篇，一、基本情况和租赁规定），并汇至以下账户，投标保证金的到账截止时间同投标截止时间。</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投标保证金账户：</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保证金账户：</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户  名：同致诚工程咨询有限公司</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开户行：中国光大银行观音桥支行</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账  号：087854120100304015025</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1.2各</w:t>
      </w:r>
      <w:r>
        <w:rPr>
          <w:rFonts w:hint="eastAsia" w:ascii="Times New Roman" w:hAnsi="Times New Roman"/>
          <w:sz w:val="24"/>
          <w:szCs w:val="24"/>
          <w:highlight w:val="none"/>
          <w:lang w:eastAsia="zh-CN"/>
        </w:rPr>
        <w:t>竞租人</w:t>
      </w:r>
      <w:r>
        <w:rPr>
          <w:rFonts w:hint="eastAsia" w:ascii="Times New Roman" w:hAnsi="Times New Roman"/>
          <w:sz w:val="24"/>
          <w:szCs w:val="24"/>
          <w:highlight w:val="none"/>
        </w:rPr>
        <w:t>在银行转账（电汇）时，须充分考虑银行转账（电汇）的时间差风险，如同城转账、异地转账或汇款、跨行转账或电汇的时间要求。</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（二）保证金退还方式</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1.未中标</w:t>
      </w:r>
      <w:r>
        <w:rPr>
          <w:rFonts w:hint="eastAsia" w:ascii="Times New Roman" w:hAnsi="Times New Roman"/>
          <w:sz w:val="24"/>
          <w:szCs w:val="24"/>
          <w:highlight w:val="none"/>
          <w:lang w:eastAsia="zh-CN"/>
        </w:rPr>
        <w:t>竞租人</w:t>
      </w:r>
      <w:r>
        <w:rPr>
          <w:rFonts w:hint="eastAsia" w:ascii="Times New Roman" w:hAnsi="Times New Roman"/>
          <w:sz w:val="24"/>
          <w:szCs w:val="24"/>
          <w:highlight w:val="none"/>
        </w:rPr>
        <w:t>的保证金，在中标通知书发放后，采购代理机构在五个工作日内按来款渠道直接退还。</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2.</w:t>
      </w:r>
      <w:r>
        <w:rPr>
          <w:rFonts w:hint="eastAsia" w:ascii="Times New Roman" w:hAnsi="Times New Roman"/>
          <w:sz w:val="24"/>
          <w:szCs w:val="24"/>
          <w:highlight w:val="none"/>
          <w:lang w:eastAsia="zh-CN"/>
        </w:rPr>
        <w:t>承租人</w:t>
      </w:r>
      <w:r>
        <w:rPr>
          <w:rFonts w:hint="eastAsia" w:ascii="Times New Roman" w:hAnsi="Times New Roman"/>
          <w:sz w:val="24"/>
          <w:szCs w:val="24"/>
          <w:highlight w:val="none"/>
        </w:rPr>
        <w:t>的投标保证金，在</w:t>
      </w:r>
      <w:r>
        <w:rPr>
          <w:rFonts w:hint="eastAsia" w:ascii="Times New Roman" w:hAnsi="Times New Roman"/>
          <w:sz w:val="24"/>
          <w:szCs w:val="24"/>
          <w:highlight w:val="none"/>
          <w:lang w:eastAsia="zh-CN"/>
        </w:rPr>
        <w:t>承租人</w:t>
      </w:r>
      <w:r>
        <w:rPr>
          <w:rFonts w:hint="eastAsia" w:ascii="Times New Roman" w:hAnsi="Times New Roman"/>
          <w:sz w:val="24"/>
          <w:szCs w:val="24"/>
          <w:highlight w:val="none"/>
        </w:rPr>
        <w:t>与</w:t>
      </w:r>
      <w:r>
        <w:rPr>
          <w:rFonts w:hint="eastAsia" w:ascii="Times New Roman" w:hAnsi="Times New Roman"/>
          <w:sz w:val="24"/>
          <w:szCs w:val="24"/>
          <w:highlight w:val="none"/>
          <w:lang w:eastAsia="zh-CN"/>
        </w:rPr>
        <w:t>招租人</w:t>
      </w:r>
      <w:r>
        <w:rPr>
          <w:rFonts w:hint="eastAsia" w:ascii="Times New Roman" w:hAnsi="Times New Roman"/>
          <w:sz w:val="24"/>
          <w:szCs w:val="24"/>
          <w:highlight w:val="none"/>
        </w:rPr>
        <w:t>签订合同后，采购代理机构在五个工作日内按资金来款渠道直接退还。</w:t>
      </w:r>
    </w:p>
    <w:p>
      <w:pPr>
        <w:snapToGrid w:val="0"/>
        <w:spacing w:line="400" w:lineRule="exact"/>
        <w:ind w:firstLine="240" w:firstLineChars="100"/>
        <w:rPr>
          <w:rFonts w:ascii="Times New Roman" w:hAnsi="Times New Roman"/>
          <w:sz w:val="24"/>
          <w:szCs w:val="24"/>
          <w:highlight w:val="none"/>
        </w:rPr>
      </w:pPr>
      <w:r>
        <w:rPr>
          <w:rFonts w:hint="eastAsia" w:ascii="Times New Roman" w:hAnsi="Times New Roman"/>
          <w:sz w:val="24"/>
          <w:szCs w:val="24"/>
          <w:highlight w:val="none"/>
        </w:rPr>
        <w:t>（三）</w:t>
      </w:r>
      <w:r>
        <w:rPr>
          <w:rFonts w:hint="eastAsia" w:ascii="Times New Roman" w:hAnsi="Times New Roman"/>
          <w:sz w:val="24"/>
          <w:szCs w:val="24"/>
          <w:highlight w:val="none"/>
          <w:lang w:eastAsia="zh-CN"/>
        </w:rPr>
        <w:t>竞租人</w:t>
      </w:r>
      <w:r>
        <w:rPr>
          <w:rFonts w:hint="eastAsia" w:ascii="Times New Roman" w:hAnsi="Times New Roman"/>
          <w:sz w:val="24"/>
          <w:szCs w:val="24"/>
          <w:highlight w:val="none"/>
        </w:rPr>
        <w:t>有下列情形之一的，</w:t>
      </w:r>
      <w:r>
        <w:rPr>
          <w:rFonts w:hint="eastAsia" w:ascii="Times New Roman" w:hAnsi="Times New Roman"/>
          <w:sz w:val="24"/>
          <w:szCs w:val="24"/>
          <w:highlight w:val="none"/>
          <w:lang w:eastAsia="zh-CN"/>
        </w:rPr>
        <w:t>招租人</w:t>
      </w:r>
      <w:r>
        <w:rPr>
          <w:rFonts w:hint="eastAsia" w:ascii="Times New Roman" w:hAnsi="Times New Roman"/>
          <w:sz w:val="24"/>
          <w:szCs w:val="24"/>
          <w:highlight w:val="none"/>
        </w:rPr>
        <w:t>或者采购代理机构可以不退还投标保证金：</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 xml:space="preserve">1. </w:t>
      </w:r>
      <w:r>
        <w:rPr>
          <w:rFonts w:hint="eastAsia" w:ascii="Times New Roman" w:hAnsi="Times New Roman"/>
          <w:sz w:val="24"/>
          <w:szCs w:val="24"/>
          <w:highlight w:val="none"/>
          <w:lang w:eastAsia="zh-CN"/>
        </w:rPr>
        <w:t>竞租人</w:t>
      </w:r>
      <w:r>
        <w:rPr>
          <w:rFonts w:hint="eastAsia" w:ascii="Times New Roman" w:hAnsi="Times New Roman"/>
          <w:sz w:val="24"/>
          <w:szCs w:val="24"/>
          <w:highlight w:val="none"/>
        </w:rPr>
        <w:t>在投标有效期撤回投标文件的；</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 xml:space="preserve">2. </w:t>
      </w:r>
      <w:r>
        <w:rPr>
          <w:rFonts w:hint="eastAsia" w:ascii="Times New Roman" w:hAnsi="Times New Roman"/>
          <w:sz w:val="24"/>
          <w:szCs w:val="24"/>
          <w:highlight w:val="none"/>
          <w:lang w:eastAsia="zh-CN"/>
        </w:rPr>
        <w:t>竞租人</w:t>
      </w:r>
      <w:r>
        <w:rPr>
          <w:rFonts w:hint="eastAsia" w:ascii="Times New Roman" w:hAnsi="Times New Roman"/>
          <w:sz w:val="24"/>
          <w:szCs w:val="24"/>
          <w:highlight w:val="none"/>
        </w:rPr>
        <w:t>未按规定提交履约保证金的；</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 xml:space="preserve">3. </w:t>
      </w:r>
      <w:r>
        <w:rPr>
          <w:rFonts w:hint="eastAsia" w:ascii="Times New Roman" w:hAnsi="Times New Roman"/>
          <w:sz w:val="24"/>
          <w:szCs w:val="24"/>
          <w:highlight w:val="none"/>
          <w:lang w:eastAsia="zh-CN"/>
        </w:rPr>
        <w:t>竞租人</w:t>
      </w:r>
      <w:r>
        <w:rPr>
          <w:rFonts w:hint="eastAsia" w:ascii="Times New Roman" w:hAnsi="Times New Roman"/>
          <w:sz w:val="24"/>
          <w:szCs w:val="24"/>
          <w:highlight w:val="none"/>
        </w:rPr>
        <w:t>在投标过程中弄虚作假，提供虚假材料的；</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 xml:space="preserve">4. </w:t>
      </w:r>
      <w:r>
        <w:rPr>
          <w:rFonts w:hint="eastAsia" w:ascii="Times New Roman" w:hAnsi="Times New Roman"/>
          <w:sz w:val="24"/>
          <w:szCs w:val="24"/>
          <w:highlight w:val="none"/>
          <w:lang w:eastAsia="zh-CN"/>
        </w:rPr>
        <w:t>承租人</w:t>
      </w:r>
      <w:r>
        <w:rPr>
          <w:rFonts w:hint="eastAsia" w:ascii="Times New Roman" w:hAnsi="Times New Roman"/>
          <w:sz w:val="24"/>
          <w:szCs w:val="24"/>
          <w:highlight w:val="none"/>
        </w:rPr>
        <w:t>无正当理由不与</w:t>
      </w:r>
      <w:r>
        <w:rPr>
          <w:rFonts w:hint="eastAsia" w:ascii="Times New Roman" w:hAnsi="Times New Roman"/>
          <w:sz w:val="24"/>
          <w:szCs w:val="24"/>
          <w:highlight w:val="none"/>
          <w:lang w:eastAsia="zh-CN"/>
        </w:rPr>
        <w:t>招租人</w:t>
      </w:r>
      <w:r>
        <w:rPr>
          <w:rFonts w:hint="eastAsia" w:ascii="Times New Roman" w:hAnsi="Times New Roman"/>
          <w:sz w:val="24"/>
          <w:szCs w:val="24"/>
          <w:highlight w:val="none"/>
        </w:rPr>
        <w:t>签订合同的；</w:t>
      </w:r>
    </w:p>
    <w:p>
      <w:pPr>
        <w:snapToGrid w:val="0"/>
        <w:spacing w:line="400" w:lineRule="exact"/>
        <w:ind w:firstLine="360" w:firstLineChars="150"/>
        <w:rPr>
          <w:rFonts w:ascii="Times New Roman" w:hAnsi="Times New Roman"/>
          <w:sz w:val="24"/>
          <w:szCs w:val="24"/>
          <w:highlight w:val="none"/>
        </w:rPr>
      </w:pPr>
      <w:r>
        <w:rPr>
          <w:rFonts w:hint="eastAsia" w:ascii="Times New Roman" w:hAnsi="Times New Roman"/>
          <w:sz w:val="24"/>
          <w:szCs w:val="24"/>
          <w:highlight w:val="none"/>
        </w:rPr>
        <w:t xml:space="preserve">5. </w:t>
      </w:r>
      <w:r>
        <w:rPr>
          <w:rFonts w:hint="eastAsia" w:ascii="Times New Roman" w:hAnsi="Times New Roman"/>
          <w:sz w:val="24"/>
          <w:szCs w:val="24"/>
          <w:highlight w:val="none"/>
          <w:lang w:eastAsia="zh-CN"/>
        </w:rPr>
        <w:t>承租人</w:t>
      </w:r>
      <w:r>
        <w:rPr>
          <w:rFonts w:hint="eastAsia" w:ascii="Times New Roman" w:hAnsi="Times New Roman"/>
          <w:sz w:val="24"/>
          <w:szCs w:val="24"/>
          <w:highlight w:val="none"/>
        </w:rPr>
        <w:t>将</w:t>
      </w:r>
      <w:r>
        <w:rPr>
          <w:rFonts w:hint="eastAsia" w:ascii="Times New Roman" w:hAnsi="Times New Roman"/>
          <w:sz w:val="24"/>
          <w:szCs w:val="24"/>
          <w:highlight w:val="none"/>
          <w:lang w:val="en-US" w:eastAsia="zh-CN"/>
        </w:rPr>
        <w:t>承租</w:t>
      </w:r>
      <w:r>
        <w:rPr>
          <w:rFonts w:hint="eastAsia" w:ascii="Times New Roman" w:hAnsi="Times New Roman"/>
          <w:sz w:val="24"/>
          <w:szCs w:val="24"/>
          <w:highlight w:val="none"/>
        </w:rPr>
        <w:t>项目转让给他人或者在投标文件中未说明且未经</w:t>
      </w:r>
      <w:r>
        <w:rPr>
          <w:rFonts w:hint="eastAsia" w:ascii="Times New Roman" w:hAnsi="Times New Roman"/>
          <w:sz w:val="24"/>
          <w:szCs w:val="24"/>
          <w:highlight w:val="none"/>
          <w:lang w:eastAsia="zh-CN"/>
        </w:rPr>
        <w:t>招租人</w:t>
      </w:r>
      <w:r>
        <w:rPr>
          <w:rFonts w:hint="eastAsia" w:ascii="Times New Roman" w:hAnsi="Times New Roman"/>
          <w:sz w:val="24"/>
          <w:szCs w:val="24"/>
          <w:highlight w:val="none"/>
        </w:rPr>
        <w:t>同意，将中标项目分包给他人的；</w:t>
      </w:r>
    </w:p>
    <w:p>
      <w:pPr>
        <w:snapToGrid w:val="0"/>
        <w:spacing w:line="400" w:lineRule="exact"/>
        <w:ind w:firstLine="360" w:firstLineChars="150"/>
        <w:rPr>
          <w:rFonts w:ascii="Times New Roman" w:hAnsi="Times New Roman"/>
          <w:b/>
          <w:color w:val="000000" w:themeColor="text1"/>
          <w:sz w:val="28"/>
          <w:szCs w:val="28"/>
          <w:highlight w:val="none"/>
          <w14:textFill>
            <w14:solidFill>
              <w14:schemeClr w14:val="tx1"/>
            </w14:solidFill>
          </w14:textFill>
        </w:rPr>
      </w:pPr>
      <w:r>
        <w:rPr>
          <w:rFonts w:hint="eastAsia" w:ascii="Times New Roman" w:hAnsi="Times New Roman"/>
          <w:sz w:val="24"/>
          <w:szCs w:val="24"/>
          <w:highlight w:val="none"/>
        </w:rPr>
        <w:t>6. 其他严重扰乱招投标程序的。</w:t>
      </w:r>
      <w:bookmarkEnd w:id="17"/>
      <w:bookmarkEnd w:id="18"/>
    </w:p>
    <w:p>
      <w:pPr>
        <w:spacing w:line="380" w:lineRule="exact"/>
        <w:contextualSpacing/>
        <w:rPr>
          <w:highlight w:val="none"/>
        </w:rPr>
      </w:pPr>
      <w:r>
        <w:rPr>
          <w:rFonts w:hint="eastAsia" w:ascii="Times New Roman" w:hAnsi="Times New Roman"/>
          <w:b/>
          <w:color w:val="000000" w:themeColor="text1"/>
          <w:sz w:val="28"/>
          <w:szCs w:val="28"/>
          <w:highlight w:val="none"/>
          <w14:textFill>
            <w14:solidFill>
              <w14:schemeClr w14:val="tx1"/>
            </w14:solidFill>
          </w14:textFill>
        </w:rPr>
        <w:t>四、</w:t>
      </w:r>
      <w:r>
        <w:rPr>
          <w:rFonts w:ascii="Times New Roman" w:hAnsi="Times New Roman"/>
          <w:b/>
          <w:color w:val="000000" w:themeColor="text1"/>
          <w:sz w:val="28"/>
          <w:szCs w:val="28"/>
          <w:highlight w:val="none"/>
          <w14:textFill>
            <w14:solidFill>
              <w14:schemeClr w14:val="tx1"/>
            </w14:solidFill>
          </w14:textFill>
        </w:rPr>
        <w:t>联系方式</w:t>
      </w:r>
    </w:p>
    <w:p>
      <w:pPr>
        <w:snapToGrid w:val="0"/>
        <w:spacing w:line="3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（一）招租人：重庆中医药学院</w:t>
      </w:r>
    </w:p>
    <w:p>
      <w:pPr>
        <w:snapToGrid w:val="0"/>
        <w:spacing w:line="3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联系人：吴老师</w:t>
      </w:r>
    </w:p>
    <w:p>
      <w:pPr>
        <w:snapToGrid w:val="0"/>
        <w:spacing w:line="3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话：023-65880092</w:t>
      </w:r>
    </w:p>
    <w:p>
      <w:pPr>
        <w:snapToGrid w:val="0"/>
        <w:spacing w:line="3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址：重庆市璧山区璧城街道蒲国宝路61号</w:t>
      </w:r>
    </w:p>
    <w:p>
      <w:pPr>
        <w:snapToGrid w:val="0"/>
        <w:spacing w:line="3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 代理机构：同致诚工程咨询有限公司</w:t>
      </w:r>
    </w:p>
    <w:p>
      <w:pPr>
        <w:snapToGrid w:val="0"/>
        <w:spacing w:line="3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eastAsia="zh-CN"/>
          <w14:textFill>
            <w14:solidFill>
              <w14:schemeClr w14:val="tx1"/>
            </w14:solidFill>
          </w14:textFill>
        </w:rPr>
        <w:t>殷</w:t>
      </w:r>
      <w:r>
        <w:rPr>
          <w:rFonts w:hint="eastAsia" w:ascii="宋体" w:hAnsi="宋体" w:cs="宋体"/>
          <w:color w:val="000000" w:themeColor="text1"/>
          <w:sz w:val="24"/>
          <w:szCs w:val="24"/>
          <w:highlight w:val="none"/>
          <w14:textFill>
            <w14:solidFill>
              <w14:schemeClr w14:val="tx1"/>
            </w14:solidFill>
          </w14:textFill>
        </w:rPr>
        <w:t>老师</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话：023-88602519</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址：重庆市渝北区星光大道土星A2栋11楼</w:t>
      </w: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b/>
          <w:color w:val="000000" w:themeColor="text1"/>
          <w:sz w:val="28"/>
          <w:szCs w:val="28"/>
          <w:highlight w:val="none"/>
          <w14:textFill>
            <w14:solidFill>
              <w14:schemeClr w14:val="tx1"/>
            </w14:solidFill>
          </w14:textFill>
        </w:rPr>
      </w:pPr>
    </w:p>
    <w:p>
      <w:pPr>
        <w:spacing w:line="380" w:lineRule="exact"/>
        <w:contextualSpacing/>
        <w:jc w:val="center"/>
        <w:rPr>
          <w:rFonts w:ascii="Times New Roman" w:hAnsi="Times New Roman"/>
          <w:b/>
          <w:color w:val="000000" w:themeColor="text1"/>
          <w:sz w:val="28"/>
          <w:szCs w:val="28"/>
          <w:highlight w:val="none"/>
          <w14:textFill>
            <w14:solidFill>
              <w14:schemeClr w14:val="tx1"/>
            </w14:solidFill>
          </w14:textFill>
        </w:rPr>
      </w:pPr>
      <w:r>
        <w:rPr>
          <w:rFonts w:ascii="Times New Roman" w:hAnsi="Times New Roman"/>
          <w:b/>
          <w:color w:val="000000" w:themeColor="text1"/>
          <w:sz w:val="28"/>
          <w:szCs w:val="28"/>
          <w:highlight w:val="none"/>
          <w14:textFill>
            <w14:solidFill>
              <w14:schemeClr w14:val="tx1"/>
            </w14:solidFill>
          </w14:textFill>
        </w:rPr>
        <w:t>第二篇　</w:t>
      </w:r>
      <w:r>
        <w:rPr>
          <w:rFonts w:hint="eastAsia" w:ascii="Times New Roman" w:hAnsi="Times New Roman"/>
          <w:b/>
          <w:color w:val="000000" w:themeColor="text1"/>
          <w:sz w:val="28"/>
          <w:szCs w:val="28"/>
          <w:highlight w:val="none"/>
          <w14:textFill>
            <w14:solidFill>
              <w14:schemeClr w14:val="tx1"/>
            </w14:solidFill>
          </w14:textFill>
        </w:rPr>
        <w:t>竞租人</w:t>
      </w:r>
      <w:r>
        <w:rPr>
          <w:rFonts w:ascii="Times New Roman" w:hAnsi="Times New Roman"/>
          <w:b/>
          <w:color w:val="000000" w:themeColor="text1"/>
          <w:sz w:val="28"/>
          <w:szCs w:val="28"/>
          <w:highlight w:val="none"/>
          <w14:textFill>
            <w14:solidFill>
              <w14:schemeClr w14:val="tx1"/>
            </w14:solidFill>
          </w14:textFill>
        </w:rPr>
        <w:t>须知</w:t>
      </w:r>
    </w:p>
    <w:p>
      <w:pPr>
        <w:spacing w:line="380" w:lineRule="exact"/>
        <w:ind w:firstLine="560" w:firstLineChars="200"/>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ind w:firstLine="482" w:firstLineChars="200"/>
        <w:contextualSpacing/>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w:t>
      </w:r>
      <w:r>
        <w:rPr>
          <w:rFonts w:hint="eastAsia" w:ascii="Times New Roman" w:hAnsi="Times New Roman"/>
          <w:b/>
          <w:bCs/>
          <w:color w:val="000000" w:themeColor="text1"/>
          <w:sz w:val="24"/>
          <w:szCs w:val="24"/>
          <w:highlight w:val="none"/>
          <w14:textFill>
            <w14:solidFill>
              <w14:schemeClr w14:val="tx1"/>
            </w14:solidFill>
          </w14:textFill>
        </w:rPr>
        <w:t>竞租</w:t>
      </w:r>
      <w:r>
        <w:rPr>
          <w:rFonts w:hint="eastAsia" w:ascii="宋体" w:hAnsi="宋体" w:cs="宋体"/>
          <w:b/>
          <w:bCs/>
          <w:color w:val="000000" w:themeColor="text1"/>
          <w:sz w:val="24"/>
          <w:szCs w:val="24"/>
          <w:highlight w:val="none"/>
          <w14:textFill>
            <w14:solidFill>
              <w14:schemeClr w14:val="tx1"/>
            </w14:solidFill>
          </w14:textFill>
        </w:rPr>
        <w:t>费用</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无论</w:t>
      </w:r>
      <w:r>
        <w:rPr>
          <w:rFonts w:hint="eastAsia" w:ascii="Times New Roman" w:hAnsi="Times New Roman"/>
          <w:color w:val="000000" w:themeColor="text1"/>
          <w:sz w:val="24"/>
          <w:szCs w:val="24"/>
          <w:highlight w:val="none"/>
          <w14:textFill>
            <w14:solidFill>
              <w14:schemeClr w14:val="tx1"/>
            </w14:solidFill>
          </w14:textFill>
        </w:rPr>
        <w:t>竞租</w:t>
      </w:r>
      <w:r>
        <w:rPr>
          <w:rFonts w:hint="eastAsia" w:ascii="宋体" w:hAnsi="宋体" w:cs="宋体"/>
          <w:color w:val="000000" w:themeColor="text1"/>
          <w:sz w:val="24"/>
          <w:szCs w:val="24"/>
          <w:highlight w:val="none"/>
          <w14:textFill>
            <w14:solidFill>
              <w14:schemeClr w14:val="tx1"/>
            </w14:solidFill>
          </w14:textFill>
        </w:rPr>
        <w:t>结果如何，竞租人自行承担所有与</w:t>
      </w:r>
      <w:r>
        <w:rPr>
          <w:rFonts w:hint="eastAsia" w:ascii="Times New Roman" w:hAnsi="Times New Roman"/>
          <w:color w:val="000000" w:themeColor="text1"/>
          <w:sz w:val="24"/>
          <w:szCs w:val="24"/>
          <w:highlight w:val="none"/>
          <w14:textFill>
            <w14:solidFill>
              <w14:schemeClr w14:val="tx1"/>
            </w14:solidFill>
          </w14:textFill>
        </w:rPr>
        <w:t>竞租</w:t>
      </w:r>
      <w:r>
        <w:rPr>
          <w:rFonts w:hint="eastAsia" w:ascii="宋体" w:hAnsi="宋体" w:cs="宋体"/>
          <w:color w:val="000000" w:themeColor="text1"/>
          <w:sz w:val="24"/>
          <w:szCs w:val="24"/>
          <w:highlight w:val="none"/>
          <w14:textFill>
            <w14:solidFill>
              <w14:schemeClr w14:val="tx1"/>
            </w14:solidFill>
          </w14:textFill>
        </w:rPr>
        <w:t>有关的全部费用。</w:t>
      </w:r>
    </w:p>
    <w:p>
      <w:pPr>
        <w:spacing w:line="380" w:lineRule="exact"/>
        <w:ind w:firstLine="482" w:firstLineChars="200"/>
        <w:contextualSpacing/>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二、现场踏勘</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1.本招标项目</w:t>
      </w:r>
      <w:r>
        <w:rPr>
          <w:rFonts w:hint="eastAsia" w:ascii="Times New Roman" w:hAnsi="Times New Roman"/>
          <w:color w:val="000000" w:themeColor="text1"/>
          <w:sz w:val="24"/>
          <w:szCs w:val="24"/>
          <w:highlight w:val="none"/>
          <w14:textFill>
            <w14:solidFill>
              <w14:schemeClr w14:val="tx1"/>
            </w14:solidFill>
          </w14:textFill>
        </w:rPr>
        <w:t>竞租</w:t>
      </w:r>
      <w:r>
        <w:rPr>
          <w:rFonts w:hint="eastAsia" w:ascii="宋体" w:hAnsi="宋体" w:cs="宋体"/>
          <w:color w:val="000000" w:themeColor="text1"/>
          <w:sz w:val="24"/>
          <w:szCs w:val="24"/>
          <w:highlight w:val="none"/>
          <w14:textFill>
            <w14:solidFill>
              <w14:schemeClr w14:val="tx1"/>
            </w14:solidFill>
          </w14:textFill>
        </w:rPr>
        <w:t>方可根据情况自行对拟招标的门面房进行踏勘，招</w:t>
      </w:r>
      <w:r>
        <w:rPr>
          <w:rFonts w:hint="eastAsia" w:ascii="宋体" w:hAnsi="宋体" w:cs="宋体"/>
          <w:color w:val="000000" w:themeColor="text1"/>
          <w:sz w:val="24"/>
          <w:szCs w:val="24"/>
          <w:highlight w:val="none"/>
          <w:lang w:val="en-US" w:eastAsia="zh-CN"/>
          <w14:textFill>
            <w14:solidFill>
              <w14:schemeClr w14:val="tx1"/>
            </w14:solidFill>
          </w14:textFill>
        </w:rPr>
        <w:t>租</w:t>
      </w:r>
      <w:r>
        <w:rPr>
          <w:rFonts w:hint="eastAsia" w:ascii="宋体" w:hAnsi="宋体" w:cs="宋体"/>
          <w:color w:val="000000" w:themeColor="text1"/>
          <w:sz w:val="24"/>
          <w:szCs w:val="24"/>
          <w:highlight w:val="none"/>
          <w14:textFill>
            <w14:solidFill>
              <w14:schemeClr w14:val="tx1"/>
            </w14:solidFill>
          </w14:textFill>
        </w:rPr>
        <w:t>方不负责具体现场踏勘事宜。</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Times New Roman" w:hAnsi="Times New Roman"/>
          <w:color w:val="000000" w:themeColor="text1"/>
          <w:sz w:val="24"/>
          <w:szCs w:val="24"/>
          <w:highlight w:val="none"/>
          <w14:textFill>
            <w14:solidFill>
              <w14:schemeClr w14:val="tx1"/>
            </w14:solidFill>
          </w14:textFill>
        </w:rPr>
        <w:t>竞租</w:t>
      </w:r>
      <w:r>
        <w:rPr>
          <w:rFonts w:hint="eastAsia" w:ascii="宋体" w:hAnsi="宋体" w:cs="宋体"/>
          <w:color w:val="000000" w:themeColor="text1"/>
          <w:sz w:val="24"/>
          <w:szCs w:val="24"/>
          <w:highlight w:val="none"/>
          <w14:textFill>
            <w14:solidFill>
              <w14:schemeClr w14:val="tx1"/>
            </w14:solidFill>
          </w14:textFill>
        </w:rPr>
        <w:t>方</w:t>
      </w:r>
      <w:r>
        <w:rPr>
          <w:rFonts w:hint="eastAsia" w:ascii="Times New Roman" w:hAnsi="Times New Roman"/>
          <w:color w:val="000000" w:themeColor="text1"/>
          <w:sz w:val="24"/>
          <w:szCs w:val="24"/>
          <w:highlight w:val="none"/>
          <w14:textFill>
            <w14:solidFill>
              <w14:schemeClr w14:val="tx1"/>
            </w14:solidFill>
          </w14:textFill>
        </w:rPr>
        <w:t>竞租</w:t>
      </w:r>
      <w:r>
        <w:rPr>
          <w:rFonts w:hint="eastAsia" w:ascii="宋体" w:hAnsi="宋体" w:cs="宋体"/>
          <w:color w:val="000000" w:themeColor="text1"/>
          <w:sz w:val="24"/>
          <w:szCs w:val="24"/>
          <w:highlight w:val="none"/>
          <w14:textFill>
            <w14:solidFill>
              <w14:schemeClr w14:val="tx1"/>
            </w14:solidFill>
          </w14:textFill>
        </w:rPr>
        <w:t>文件送达后，即视为</w:t>
      </w:r>
      <w:r>
        <w:rPr>
          <w:rFonts w:hint="eastAsia" w:ascii="Times New Roman" w:hAnsi="Times New Roman"/>
          <w:color w:val="000000" w:themeColor="text1"/>
          <w:sz w:val="24"/>
          <w:szCs w:val="24"/>
          <w:highlight w:val="none"/>
          <w14:textFill>
            <w14:solidFill>
              <w14:schemeClr w14:val="tx1"/>
            </w14:solidFill>
          </w14:textFill>
        </w:rPr>
        <w:t>竞租</w:t>
      </w:r>
      <w:r>
        <w:rPr>
          <w:rFonts w:hint="eastAsia" w:ascii="宋体" w:hAnsi="宋体" w:cs="宋体"/>
          <w:color w:val="000000" w:themeColor="text1"/>
          <w:sz w:val="24"/>
          <w:szCs w:val="24"/>
          <w:highlight w:val="none"/>
          <w14:textFill>
            <w14:solidFill>
              <w14:schemeClr w14:val="tx1"/>
            </w14:solidFill>
          </w14:textFill>
        </w:rPr>
        <w:t>方熟知了租赁物的状况。</w:t>
      </w:r>
    </w:p>
    <w:p>
      <w:pPr>
        <w:spacing w:line="380" w:lineRule="exact"/>
        <w:ind w:firstLine="482" w:firstLineChars="200"/>
        <w:contextualSpacing/>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三、承租期限</w:t>
      </w:r>
    </w:p>
    <w:p>
      <w:pPr>
        <w:spacing w:line="380" w:lineRule="exact"/>
        <w:ind w:firstLine="480" w:firstLineChars="200"/>
        <w:contextualSpacing/>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本次出租配套服务用房租赁时间从合同签定之日起至2026年</w:t>
      </w:r>
      <w:r>
        <w:rPr>
          <w:rFonts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14:textFill>
            <w14:solidFill>
              <w14:schemeClr w14:val="tx1"/>
            </w14:solidFill>
          </w14:textFill>
        </w:rPr>
        <w:t>31</w:t>
      </w:r>
      <w:r>
        <w:rPr>
          <w:rFonts w:hint="eastAsia" w:ascii="宋体" w:hAnsi="宋体" w:cs="宋体"/>
          <w:color w:val="000000" w:themeColor="text1"/>
          <w:sz w:val="24"/>
          <w:szCs w:val="24"/>
          <w:highlight w:val="none"/>
          <w14:textFill>
            <w14:solidFill>
              <w14:schemeClr w14:val="tx1"/>
            </w14:solidFill>
          </w14:textFill>
        </w:rPr>
        <w:t>日止。</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租金自2023年9月1日开始收取，每年按12个月计算，不足一年的按</w:t>
      </w:r>
      <w:r>
        <w:rPr>
          <w:rFonts w:hint="eastAsia" w:ascii="宋体" w:hAnsi="宋体" w:cs="宋体"/>
          <w:color w:val="000000" w:themeColor="text1"/>
          <w:sz w:val="24"/>
          <w:szCs w:val="24"/>
          <w:highlight w:val="none"/>
          <w:lang w:val="en-US" w:eastAsia="zh-CN"/>
          <w14:textFill>
            <w14:solidFill>
              <w14:schemeClr w14:val="tx1"/>
            </w14:solidFill>
          </w14:textFill>
        </w:rPr>
        <w:t>一年</w:t>
      </w:r>
      <w:r>
        <w:rPr>
          <w:rFonts w:hint="eastAsia" w:ascii="宋体" w:hAnsi="宋体" w:cs="宋体"/>
          <w:color w:val="000000" w:themeColor="text1"/>
          <w:sz w:val="24"/>
          <w:szCs w:val="24"/>
          <w:highlight w:val="none"/>
          <w14:textFill>
            <w14:solidFill>
              <w14:schemeClr w14:val="tx1"/>
            </w14:solidFill>
          </w14:textFill>
        </w:rPr>
        <w:t>计算租金。租金一年交纳一次，先交后用。</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签订合同前</w:t>
      </w:r>
      <w:r>
        <w:rPr>
          <w:rFonts w:hint="eastAsia" w:ascii="宋体" w:hAnsi="宋体" w:cs="宋体"/>
          <w:color w:val="000000" w:themeColor="text1"/>
          <w:sz w:val="24"/>
          <w:szCs w:val="24"/>
          <w:highlight w:val="none"/>
          <w:lang w:eastAsia="zh-CN"/>
          <w14:textFill>
            <w14:solidFill>
              <w14:schemeClr w14:val="tx1"/>
            </w14:solidFill>
          </w14:textFill>
        </w:rPr>
        <w:t>承租人</w:t>
      </w:r>
      <w:r>
        <w:rPr>
          <w:rFonts w:hint="eastAsia" w:ascii="宋体" w:hAnsi="宋体" w:cs="宋体"/>
          <w:color w:val="000000" w:themeColor="text1"/>
          <w:sz w:val="24"/>
          <w:szCs w:val="24"/>
          <w:highlight w:val="none"/>
          <w14:textFill>
            <w14:solidFill>
              <w14:schemeClr w14:val="tx1"/>
            </w14:solidFill>
          </w14:textFill>
        </w:rPr>
        <w:t>需一次性交纳合同金额总价10%的履约保证金。</w:t>
      </w:r>
    </w:p>
    <w:p>
      <w:pPr>
        <w:spacing w:line="380" w:lineRule="exact"/>
        <w:ind w:firstLine="482" w:firstLineChars="200"/>
        <w:contextualSpacing/>
        <w:rPr>
          <w:rFonts w:ascii="宋体" w:hAnsi="宋体" w:cs="宋体"/>
          <w:b/>
          <w:bCs/>
          <w:color w:val="000000" w:themeColor="text1"/>
          <w:sz w:val="24"/>
          <w:szCs w:val="24"/>
          <w:highlight w:val="none"/>
          <w14:textFill>
            <w14:solidFill>
              <w14:schemeClr w14:val="tx1"/>
            </w14:solidFill>
          </w14:textFill>
        </w:rPr>
      </w:pPr>
      <w:bookmarkStart w:id="19" w:name="_Toc106030880"/>
      <w:r>
        <w:rPr>
          <w:rFonts w:hint="eastAsia" w:ascii="宋体" w:hAnsi="宋体" w:cs="宋体"/>
          <w:b/>
          <w:bCs/>
          <w:color w:val="000000" w:themeColor="text1"/>
          <w:sz w:val="24"/>
          <w:szCs w:val="24"/>
          <w:highlight w:val="none"/>
          <w14:textFill>
            <w14:solidFill>
              <w14:schemeClr w14:val="tx1"/>
            </w14:solidFill>
          </w14:textFill>
        </w:rPr>
        <w:t>四、服务范围、要求及标准</w:t>
      </w:r>
      <w:bookmarkEnd w:id="19"/>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（一）服务范围、要求及标准</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1.服务范围：由</w:t>
      </w:r>
      <w:r>
        <w:rPr>
          <w:rFonts w:hint="eastAsia" w:ascii="宋体" w:hAnsi="宋体" w:cs="宋体"/>
          <w:color w:val="000000" w:themeColor="text1"/>
          <w:sz w:val="24"/>
          <w:szCs w:val="24"/>
          <w:highlight w:val="none"/>
          <w:lang w:eastAsia="zh-CN"/>
          <w14:textFill>
            <w14:solidFill>
              <w14:schemeClr w14:val="tx1"/>
            </w14:solidFill>
          </w14:textFill>
        </w:rPr>
        <w:t>承租供应商</w:t>
      </w:r>
      <w:r>
        <w:rPr>
          <w:rFonts w:hint="eastAsia" w:ascii="宋体" w:hAnsi="宋体" w:cs="宋体"/>
          <w:color w:val="000000" w:themeColor="text1"/>
          <w:sz w:val="24"/>
          <w:szCs w:val="24"/>
          <w:highlight w:val="none"/>
          <w14:textFill>
            <w14:solidFill>
              <w14:schemeClr w14:val="tx1"/>
            </w14:solidFill>
          </w14:textFill>
        </w:rPr>
        <w:t>租赁学校场地，自主经营，要求</w:t>
      </w:r>
      <w:r>
        <w:rPr>
          <w:rFonts w:hint="eastAsia" w:ascii="宋体" w:hAnsi="宋体" w:cs="宋体"/>
          <w:color w:val="000000" w:themeColor="text1"/>
          <w:sz w:val="24"/>
          <w:szCs w:val="24"/>
          <w:highlight w:val="none"/>
          <w:lang w:eastAsia="zh-CN"/>
          <w14:textFill>
            <w14:solidFill>
              <w14:schemeClr w14:val="tx1"/>
            </w14:solidFill>
          </w14:textFill>
        </w:rPr>
        <w:t>承租供应商</w:t>
      </w:r>
      <w:r>
        <w:rPr>
          <w:rFonts w:hint="eastAsia" w:ascii="宋体" w:hAnsi="宋体" w:cs="宋体"/>
          <w:color w:val="000000" w:themeColor="text1"/>
          <w:sz w:val="24"/>
          <w:szCs w:val="24"/>
          <w:highlight w:val="none"/>
          <w14:textFill>
            <w14:solidFill>
              <w14:schemeClr w14:val="tx1"/>
            </w14:solidFill>
          </w14:textFill>
        </w:rPr>
        <w:t>提供</w:t>
      </w:r>
      <w:r>
        <w:rPr>
          <w:rFonts w:hint="eastAsia" w:ascii="宋体" w:hAnsi="宋体" w:cs="宋体"/>
          <w:color w:val="000000" w:themeColor="text1"/>
          <w:sz w:val="24"/>
          <w:szCs w:val="24"/>
          <w:highlight w:val="none"/>
          <w:lang w:val="en-US" w:eastAsia="zh-CN"/>
          <w14:textFill>
            <w14:solidFill>
              <w14:schemeClr w14:val="tx1"/>
            </w14:solidFill>
          </w14:textFill>
        </w:rPr>
        <w:t>免费的</w:t>
      </w:r>
      <w:r>
        <w:rPr>
          <w:rFonts w:hint="eastAsia" w:ascii="宋体" w:hAnsi="宋体" w:cs="宋体"/>
          <w:color w:val="000000" w:themeColor="text1"/>
          <w:sz w:val="24"/>
          <w:szCs w:val="24"/>
          <w:highlight w:val="none"/>
          <w14:textFill>
            <w14:solidFill>
              <w14:schemeClr w14:val="tx1"/>
            </w14:solidFill>
          </w14:textFill>
        </w:rPr>
        <w:t>饮水机</w:t>
      </w:r>
      <w:r>
        <w:rPr>
          <w:rFonts w:hint="eastAsia" w:ascii="宋体" w:hAnsi="宋体" w:cs="宋体"/>
          <w:color w:val="000000" w:themeColor="text1"/>
          <w:sz w:val="24"/>
          <w:szCs w:val="24"/>
          <w:highlight w:val="none"/>
          <w:lang w:val="en-US" w:eastAsia="zh-CN"/>
          <w14:textFill>
            <w14:solidFill>
              <w14:schemeClr w14:val="tx1"/>
            </w14:solidFill>
          </w14:textFill>
        </w:rPr>
        <w:t>供全校使用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不得对提供的饮水机收取费用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并</w:t>
      </w:r>
      <w:r>
        <w:rPr>
          <w:rFonts w:hint="eastAsia" w:ascii="宋体" w:hAnsi="宋体" w:cs="宋体"/>
          <w:color w:val="000000" w:themeColor="text1"/>
          <w:sz w:val="24"/>
          <w:szCs w:val="24"/>
          <w:highlight w:val="none"/>
          <w14:textFill>
            <w14:solidFill>
              <w14:schemeClr w14:val="tx1"/>
            </w14:solidFill>
          </w14:textFill>
        </w:rPr>
        <w:t>做好饮水机的定期清理、维护工作及桶装水配送等服务，学校履行监管职责。</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2.服务要求：</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2.1供应商提供的桶装水类别</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I类水：山泉水/天然矿泉水/矿物质水</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II类水：纯净水</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2.2供应商提供的纯净水必须是经过多层精滤和专业处理工艺的纯净水，I类水和II类水水质应符合《食品安全国家标准包装饮用水GB19298-2014》标准，《预包装食品标签通则》GB 7718-2011标准。投标响应文件中应提供行业主管部门认可的质量检测单位出具的水质送检合格报告和水质抽检合格报告（提供2份2022年度抽检报告复印件加盖生产单位公章，3份送检合格报告复印件加盖生产单位公章）。</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服务期间，每批水出厂均需检验（需行业主管部门认可的检测单位出具的检测报告），供应商须每年向招租人提交官方出具的有效的合格纯净水质检测报告（出示原件，提交盖供应商公章的复印件备案，每年不少于叁次，两次间隔期应不低于4个月），同时供应商应将购买桶装水的过程资料保存好，招租人有权抽查核实，以保证桶装水来源的真实性，防止劣质水进入校园。招租人每年对中标人提供得桶装水进行水质抽查，每年不少于2次，费用由中标人承担。如水质抽检不合格，招租人有权立即解除合同，并要求中标人赔偿招租人因水质不合格所带来的一切损失。</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2.4须提供能有效证明生产“桶装水”的文件资料（如政府部门颁发的食品生产许可证及食品生产许可品种明细表、中华人民共和国取水许可证等文件）。(提交复印件并加盖生产</w:t>
      </w:r>
      <w:r>
        <w:rPr>
          <w:rFonts w:ascii="宋体" w:hAnsi="宋体" w:cs="宋体"/>
          <w:color w:val="000000" w:themeColor="text1"/>
          <w:sz w:val="24"/>
          <w:szCs w:val="24"/>
          <w:highlight w:val="none"/>
          <w14:textFill>
            <w14:solidFill>
              <w14:schemeClr w14:val="tx1"/>
            </w14:solidFill>
          </w14:textFill>
        </w:rPr>
        <w:t>单位</w:t>
      </w:r>
      <w:r>
        <w:rPr>
          <w:rFonts w:hint="eastAsia" w:ascii="宋体" w:hAnsi="宋体" w:cs="宋体"/>
          <w:color w:val="000000" w:themeColor="text1"/>
          <w:sz w:val="24"/>
          <w:szCs w:val="24"/>
          <w:highlight w:val="none"/>
          <w14:textFill>
            <w14:solidFill>
              <w14:schemeClr w14:val="tx1"/>
            </w14:solidFill>
          </w14:textFill>
        </w:rPr>
        <w:t>公章)</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2.5供应商配送的桶装水须有密封且有外包装袋，并按《中华人民共和国食品卫生法》相关规定注明QS标志、出品商、水源地、生产商、产品标准号、生产许可证编号， I类水还必须有激光防伪标识。</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2.6饮水机质量要求：</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1.饮水机设备生产厂家及所投设备必须为通过国家相关认证的正规厂家及合格设备,达到国家安全标准并有检测报告；具备漏电保护、防触电、干烧等安全防护措施。（提供3C认证证书，安全性检测报告）</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2.提供的饮水机必须是全新立式饮水机，必须满足以下要求：</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1）饮水机必须符合GB/T22090—2008相关质量标准，提供该批次饮水机检验报告和产品合格证。</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2）必须在饮水机上张贴《安全使用警示》标志，标志内容需经招租人审核同意。</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3）饮水机需提供防尘外包装袋。</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2.7供应商向购水学生房间提供的PC桶必须有质量合格证书，应符合QB/T 2460-1999《聚碳酸脂（PC）饮用水罐》标准（提供检测报告复印件）。PC桶成透明或淡蓝色，桶表面应保持洁净无污垢，商标清晰、规范。</w:t>
      </w:r>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2.8桶装水所使用的密封盖应符合DB 50/302-2008《聚碳酸脂（PC）饮用水罐密封盖》标准，提供加盖</w:t>
      </w:r>
      <w:r>
        <w:rPr>
          <w:rFonts w:hint="eastAsia" w:ascii="宋体" w:hAnsi="宋体" w:cs="宋体"/>
          <w:color w:val="000000" w:themeColor="text1"/>
          <w:sz w:val="24"/>
          <w:szCs w:val="24"/>
          <w:highlight w:val="none"/>
          <w:lang w:eastAsia="zh-CN"/>
          <w14:textFill>
            <w14:solidFill>
              <w14:schemeClr w14:val="tx1"/>
            </w14:solidFill>
          </w14:textFill>
        </w:rPr>
        <w:t>竞租人</w:t>
      </w:r>
      <w:r>
        <w:rPr>
          <w:rFonts w:hint="eastAsia" w:ascii="宋体" w:hAnsi="宋体" w:cs="宋体"/>
          <w:color w:val="000000" w:themeColor="text1"/>
          <w:sz w:val="24"/>
          <w:szCs w:val="24"/>
          <w:highlight w:val="none"/>
          <w14:textFill>
            <w14:solidFill>
              <w14:schemeClr w14:val="tx1"/>
            </w14:solidFill>
          </w14:textFill>
        </w:rPr>
        <w:t>公章的检测报告复印件。</w:t>
      </w:r>
    </w:p>
    <w:p>
      <w:pPr>
        <w:spacing w:line="380" w:lineRule="exact"/>
        <w:ind w:firstLine="241" w:firstLineChars="100"/>
        <w:contextualSpacing/>
        <w:rPr>
          <w:rFonts w:ascii="宋体" w:hAnsi="宋体" w:cs="宋体"/>
          <w:b/>
          <w:bCs/>
          <w:color w:val="000000" w:themeColor="text1"/>
          <w:sz w:val="24"/>
          <w:szCs w:val="24"/>
          <w:highlight w:val="none"/>
          <w14:textFill>
            <w14:solidFill>
              <w14:schemeClr w14:val="tx1"/>
            </w14:solidFill>
          </w14:textFill>
        </w:rPr>
      </w:pPr>
      <w:bookmarkStart w:id="20" w:name="_Toc313536013"/>
      <w:bookmarkStart w:id="21" w:name="_Toc344475116"/>
      <w:bookmarkStart w:id="22" w:name="_Toc76462326"/>
      <w:bookmarkStart w:id="23" w:name="_Toc106030881"/>
      <w:r>
        <w:rPr>
          <w:rFonts w:hint="eastAsia" w:ascii="宋体" w:hAnsi="宋体" w:cs="宋体"/>
          <w:b/>
          <w:bCs/>
          <w:color w:val="000000" w:themeColor="text1"/>
          <w:sz w:val="24"/>
          <w:szCs w:val="24"/>
          <w:highlight w:val="none"/>
          <w14:textFill>
            <w14:solidFill>
              <w14:schemeClr w14:val="tx1"/>
            </w14:solidFill>
          </w14:textFill>
        </w:rPr>
        <w:t>五、服务及质量</w:t>
      </w:r>
      <w:bookmarkEnd w:id="20"/>
      <w:bookmarkEnd w:id="21"/>
      <w:r>
        <w:rPr>
          <w:rFonts w:hint="eastAsia" w:ascii="宋体" w:hAnsi="宋体" w:cs="宋体"/>
          <w:b/>
          <w:bCs/>
          <w:color w:val="000000" w:themeColor="text1"/>
          <w:sz w:val="24"/>
          <w:szCs w:val="24"/>
          <w:highlight w:val="none"/>
          <w14:textFill>
            <w14:solidFill>
              <w14:schemeClr w14:val="tx1"/>
            </w14:solidFill>
          </w14:textFill>
        </w:rPr>
        <w:t>需求</w:t>
      </w:r>
      <w:bookmarkEnd w:id="22"/>
      <w:bookmarkEnd w:id="23"/>
    </w:p>
    <w:p>
      <w:pPr>
        <w:spacing w:line="380" w:lineRule="exact"/>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学院实际情况，通过招租方式引进桶装水供应商，不固定桶装水品牌，限定桶装水最高单价，其中纯净水不得超过10元/18.9L，天然泉水/矿泉水/矿物质水不得超过14元/18.9L。学院指定桶装水堆放场地，包括但不限于车库、设备间、架空层、过道等，年租金最低限价为5760元，</w:t>
      </w:r>
      <w:r>
        <w:rPr>
          <w:rFonts w:hint="eastAsia" w:ascii="宋体" w:hAnsi="宋体" w:cs="宋体"/>
          <w:sz w:val="24"/>
          <w:szCs w:val="24"/>
          <w:highlight w:val="none"/>
        </w:rPr>
        <w:t>租金自2023年9月1日开始收取</w:t>
      </w:r>
      <w:r>
        <w:rPr>
          <w:rFonts w:hint="eastAsia" w:ascii="宋体" w:hAnsi="宋体" w:cs="宋体"/>
          <w:color w:val="000000" w:themeColor="text1"/>
          <w:sz w:val="24"/>
          <w:szCs w:val="24"/>
          <w:highlight w:val="none"/>
          <w14:textFill>
            <w14:solidFill>
              <w14:schemeClr w14:val="tx1"/>
            </w14:solidFill>
          </w14:textFill>
        </w:rPr>
        <w:t>；经营方提供饮水机、送水服务。</w:t>
      </w:r>
    </w:p>
    <w:p>
      <w:pPr>
        <w:spacing w:line="380" w:lineRule="exact"/>
        <w:ind w:firstLine="241" w:firstLineChars="100"/>
        <w:contextualSpacing/>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六、学院桶装水需求情况</w:t>
      </w:r>
    </w:p>
    <w:p>
      <w:pPr>
        <w:snapToGrid w:val="0"/>
        <w:spacing w:line="400" w:lineRule="exact"/>
        <w:ind w:firstLine="360" w:firstLineChars="150"/>
        <w:rPr>
          <w:rFonts w:ascii="宋体" w:hAnsi="宋体" w:cs="宋体"/>
          <w:sz w:val="24"/>
          <w:szCs w:val="24"/>
          <w:highlight w:val="none"/>
        </w:rPr>
      </w:pPr>
      <w:r>
        <w:rPr>
          <w:rFonts w:hint="eastAsia" w:ascii="宋体" w:hAnsi="宋体" w:cs="宋体"/>
          <w:sz w:val="24"/>
          <w:szCs w:val="24"/>
          <w:highlight w:val="none"/>
        </w:rPr>
        <w:t>学院预计2023年9月开始招生，在校生人数随时间逐年增加，但与成熟高校相比，总人数较少，饮用水需求量不大，</w:t>
      </w:r>
      <w:r>
        <w:rPr>
          <w:rFonts w:hint="eastAsia" w:ascii="宋体" w:hAnsi="宋体" w:cs="宋体"/>
          <w:sz w:val="24"/>
          <w:szCs w:val="24"/>
          <w:highlight w:val="none"/>
          <w:lang w:eastAsia="zh-CN"/>
        </w:rPr>
        <w:t>竞租人</w:t>
      </w:r>
      <w:r>
        <w:rPr>
          <w:rFonts w:hint="eastAsia" w:ascii="宋体" w:hAnsi="宋体" w:cs="宋体"/>
          <w:sz w:val="24"/>
          <w:szCs w:val="24"/>
          <w:highlight w:val="none"/>
        </w:rPr>
        <w:t>应自行评估风险。</w:t>
      </w:r>
    </w:p>
    <w:p>
      <w:pPr>
        <w:snapToGrid w:val="0"/>
        <w:spacing w:line="400" w:lineRule="exact"/>
        <w:ind w:firstLine="241" w:firstLineChars="1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七、配套服务用房物业服务费和水电费</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出租配套服务用房，以现状出租，水电气费按照重庆市规定的非民用标准收取，物业管理费包含在租金中不另外收取。</w:t>
      </w:r>
    </w:p>
    <w:p>
      <w:pPr>
        <w:snapToGrid w:val="0"/>
        <w:spacing w:line="400" w:lineRule="exact"/>
        <w:ind w:firstLine="241" w:firstLineChars="1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八、代理服务费</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1、供应商中标后向采购代理机构缴纳招标代理服务费3250元。</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2、服务费以现金、支票或电汇等形式支付。</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3、成交供应商如未按上述规定缴付采购代理服务费，其保证金将不予退还。</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4、采购代理服务费缴纳账户信息：</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户  名：同致诚工程咨询有限公司 </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开户行：中国光大银行观音桥支行</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账号：087854120100304015025</w:t>
      </w:r>
    </w:p>
    <w:p>
      <w:pPr>
        <w:snapToGrid w:val="0"/>
        <w:spacing w:line="400" w:lineRule="exact"/>
        <w:ind w:firstLine="360" w:firstLineChars="150"/>
        <w:rPr>
          <w:rFonts w:ascii="宋体" w:hAnsi="宋体" w:cs="宋体"/>
          <w:color w:val="000000" w:themeColor="text1"/>
          <w:sz w:val="24"/>
          <w:szCs w:val="24"/>
          <w:highlight w:val="none"/>
          <w14:textFill>
            <w14:solidFill>
              <w14:schemeClr w14:val="tx1"/>
            </w14:solidFill>
          </w14:textFill>
        </w:rPr>
      </w:pPr>
    </w:p>
    <w:p>
      <w:pPr>
        <w:pStyle w:val="3"/>
        <w:pageBreakBefore/>
        <w:spacing w:before="0" w:after="0" w:line="360" w:lineRule="auto"/>
        <w:jc w:val="center"/>
        <w:rPr>
          <w:rFonts w:ascii="宋体" w:hAnsi="宋体" w:cs="宋体"/>
          <w:b w:val="0"/>
          <w:color w:val="000000" w:themeColor="text1"/>
          <w:sz w:val="36"/>
          <w:szCs w:val="30"/>
          <w:highlight w:val="none"/>
          <w14:textFill>
            <w14:solidFill>
              <w14:schemeClr w14:val="tx1"/>
            </w14:solidFill>
          </w14:textFill>
        </w:rPr>
      </w:pPr>
      <w:bookmarkStart w:id="24" w:name="_Toc27507"/>
      <w:bookmarkStart w:id="25" w:name="_Toc76462332"/>
      <w:r>
        <w:rPr>
          <w:rFonts w:hint="eastAsia" w:ascii="宋体" w:hAnsi="宋体" w:cs="宋体"/>
          <w:b w:val="0"/>
          <w:color w:val="000000" w:themeColor="text1"/>
          <w:sz w:val="36"/>
          <w:szCs w:val="30"/>
          <w:highlight w:val="none"/>
          <w14:textFill>
            <w14:solidFill>
              <w14:schemeClr w14:val="tx1"/>
            </w14:solidFill>
          </w14:textFill>
        </w:rPr>
        <w:t xml:space="preserve">第三篇  </w:t>
      </w:r>
      <w:bookmarkEnd w:id="24"/>
      <w:bookmarkEnd w:id="25"/>
      <w:r>
        <w:rPr>
          <w:rFonts w:hint="eastAsia" w:ascii="宋体" w:hAnsi="宋体" w:cs="宋体"/>
          <w:b w:val="0"/>
          <w:color w:val="000000" w:themeColor="text1"/>
          <w:sz w:val="36"/>
          <w:szCs w:val="30"/>
          <w:highlight w:val="none"/>
          <w14:textFill>
            <w14:solidFill>
              <w14:schemeClr w14:val="tx1"/>
            </w14:solidFill>
          </w14:textFill>
        </w:rPr>
        <w:t xml:space="preserve"> 评分标准</w:t>
      </w:r>
    </w:p>
    <w:p>
      <w:pPr>
        <w:widowControl/>
        <w:spacing w:line="340" w:lineRule="exact"/>
        <w:ind w:firstLine="482"/>
        <w:jc w:val="left"/>
        <w:rPr>
          <w:rFonts w:ascii="宋体" w:hAnsi="宋体" w:cs="宋体"/>
          <w:b/>
          <w:bCs/>
          <w:color w:val="000000" w:themeColor="text1"/>
          <w:kern w:val="0"/>
          <w:sz w:val="28"/>
          <w:szCs w:val="28"/>
          <w:highlight w:val="none"/>
          <w14:textFill>
            <w14:solidFill>
              <w14:schemeClr w14:val="tx1"/>
            </w14:solidFill>
          </w14:textFill>
        </w:rPr>
      </w:pPr>
      <w:bookmarkStart w:id="26" w:name="_Toc76462334"/>
      <w:r>
        <w:rPr>
          <w:rFonts w:hint="eastAsia" w:ascii="宋体" w:hAnsi="宋体" w:cs="宋体"/>
          <w:b/>
          <w:bCs/>
          <w:color w:val="000000" w:themeColor="text1"/>
          <w:sz w:val="24"/>
          <w:highlight w:val="none"/>
          <w14:textFill>
            <w14:solidFill>
              <w14:schemeClr w14:val="tx1"/>
            </w14:solidFill>
          </w14:textFill>
        </w:rPr>
        <w:t>一、评审步骤</w:t>
      </w:r>
    </w:p>
    <w:p>
      <w:pPr>
        <w:widowControl/>
        <w:spacing w:line="340" w:lineRule="exact"/>
        <w:ind w:firstLine="482"/>
        <w:jc w:val="left"/>
        <w:rPr>
          <w:rFonts w:ascii="宋体" w:hAnsi="宋体" w:cs="宋体"/>
          <w:bCs/>
          <w:color w:val="000000" w:themeColor="text1"/>
          <w:kern w:val="0"/>
          <w:sz w:val="24"/>
          <w:szCs w:val="24"/>
          <w:highlight w:val="none"/>
          <w14:textFill>
            <w14:solidFill>
              <w14:schemeClr w14:val="tx1"/>
            </w14:solidFill>
          </w14:textFill>
        </w:rPr>
      </w:pPr>
      <w:r>
        <w:rPr>
          <w:rFonts w:ascii="宋体" w:hAnsi="宋体" w:cs="宋体"/>
          <w:bCs/>
          <w:color w:val="000000" w:themeColor="text1"/>
          <w:kern w:val="0"/>
          <w:sz w:val="24"/>
          <w:szCs w:val="24"/>
          <w:highlight w:val="none"/>
          <w14:textFill>
            <w14:solidFill>
              <w14:schemeClr w14:val="tx1"/>
            </w14:solidFill>
          </w14:textFill>
        </w:rPr>
        <w:t>1.</w:t>
      </w:r>
      <w:r>
        <w:rPr>
          <w:rFonts w:hint="eastAsia" w:ascii="宋体" w:hAnsi="宋体" w:cs="宋体"/>
          <w:bCs/>
          <w:color w:val="000000" w:themeColor="text1"/>
          <w:kern w:val="0"/>
          <w:sz w:val="24"/>
          <w:szCs w:val="24"/>
          <w:highlight w:val="none"/>
          <w14:textFill>
            <w14:solidFill>
              <w14:schemeClr w14:val="tx1"/>
            </w14:solidFill>
          </w14:textFill>
        </w:rPr>
        <w:t xml:space="preserve"> 采用综合评分法，满分为100分。</w:t>
      </w:r>
    </w:p>
    <w:p>
      <w:pPr>
        <w:widowControl/>
        <w:spacing w:line="340" w:lineRule="exact"/>
        <w:ind w:firstLine="482"/>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2. 评审步骤：评审小组首先对各申请人的申请资料进行有关符合性和资格性的初步评审，然后进行技术商务的详细评审，最后进行价格的详细评审。只有通过初步评审的申请才能进入技术商务和价格的详细评审。</w:t>
      </w:r>
    </w:p>
    <w:p>
      <w:pPr>
        <w:snapToGrid w:val="0"/>
        <w:spacing w:line="40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资格性审查资料表如下：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709" w:type="dxa"/>
            <w:vMerge w:val="restart"/>
            <w:vAlign w:val="center"/>
          </w:tcPr>
          <w:p>
            <w:pP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资格性审查</w:t>
            </w:r>
          </w:p>
        </w:tc>
        <w:tc>
          <w:tcPr>
            <w:tcW w:w="3118"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1.诚实守信、依法经营，履行合同良好；</w:t>
            </w:r>
          </w:p>
        </w:tc>
        <w:tc>
          <w:tcPr>
            <w:tcW w:w="4984"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1.竞租人法人营业执照（副本）或事业单位法人证书（副本）或个体工商户营业执照或有效的自然人身份证明或社会团体法人登记证书（提供复印件）。 </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2.竞租人法定代表人身份证明和法定代表人授权代表委托书。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000000" w:themeColor="text1"/>
                <w:szCs w:val="21"/>
                <w:highlight w:val="none"/>
                <w14:textFill>
                  <w14:solidFill>
                    <w14:schemeClr w14:val="tx1"/>
                  </w14:solidFill>
                </w14:textFill>
              </w:rPr>
            </w:pPr>
          </w:p>
        </w:tc>
        <w:tc>
          <w:tcPr>
            <w:tcW w:w="709" w:type="dxa"/>
            <w:vMerge w:val="continue"/>
            <w:vAlign w:val="center"/>
          </w:tcPr>
          <w:p>
            <w:pPr>
              <w:rPr>
                <w:rFonts w:ascii="宋体" w:hAnsi="宋体" w:cs="宋体"/>
                <w:color w:val="000000" w:themeColor="text1"/>
                <w:szCs w:val="21"/>
                <w:highlight w:val="none"/>
                <w:lang w:val="zh-CN"/>
                <w14:textFill>
                  <w14:solidFill>
                    <w14:schemeClr w14:val="tx1"/>
                  </w14:solidFill>
                </w14:textFill>
              </w:rPr>
            </w:pPr>
          </w:p>
        </w:tc>
        <w:tc>
          <w:tcPr>
            <w:tcW w:w="3118"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2.在以往商业配套服务用房招租中无违法、违规行为；</w:t>
            </w:r>
          </w:p>
        </w:tc>
        <w:tc>
          <w:tcPr>
            <w:tcW w:w="4984" w:type="dxa"/>
            <w:vMerge w:val="restart"/>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竞租人提供“诚信声明”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000000" w:themeColor="text1"/>
                <w:szCs w:val="21"/>
                <w:highlight w:val="none"/>
                <w14:textFill>
                  <w14:solidFill>
                    <w14:schemeClr w14:val="tx1"/>
                  </w14:solidFill>
                </w14:textFill>
              </w:rPr>
            </w:pPr>
          </w:p>
        </w:tc>
        <w:tc>
          <w:tcPr>
            <w:tcW w:w="709" w:type="dxa"/>
            <w:vMerge w:val="continue"/>
            <w:vAlign w:val="center"/>
          </w:tcPr>
          <w:p>
            <w:pPr>
              <w:rPr>
                <w:rFonts w:ascii="宋体" w:hAnsi="宋体" w:cs="宋体"/>
                <w:color w:val="000000" w:themeColor="text1"/>
                <w:szCs w:val="21"/>
                <w:highlight w:val="none"/>
                <w:lang w:val="zh-CN"/>
                <w14:textFill>
                  <w14:solidFill>
                    <w14:schemeClr w14:val="tx1"/>
                  </w14:solidFill>
                </w14:textFill>
              </w:rPr>
            </w:pPr>
          </w:p>
        </w:tc>
        <w:tc>
          <w:tcPr>
            <w:tcW w:w="3118" w:type="dxa"/>
            <w:vAlign w:val="center"/>
          </w:tcPr>
          <w:p>
            <w:pP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3.应当严格遵守相应房产的限制性规定；</w:t>
            </w:r>
          </w:p>
        </w:tc>
        <w:tc>
          <w:tcPr>
            <w:tcW w:w="4984" w:type="dxa"/>
            <w:vMerge w:val="continue"/>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000000" w:themeColor="text1"/>
                <w:szCs w:val="21"/>
                <w:highlight w:val="none"/>
                <w14:textFill>
                  <w14:solidFill>
                    <w14:schemeClr w14:val="tx1"/>
                  </w14:solidFill>
                </w14:textFill>
              </w:rPr>
            </w:pPr>
          </w:p>
        </w:tc>
        <w:tc>
          <w:tcPr>
            <w:tcW w:w="709" w:type="dxa"/>
            <w:vMerge w:val="continue"/>
            <w:vAlign w:val="center"/>
          </w:tcPr>
          <w:p>
            <w:pPr>
              <w:rPr>
                <w:rFonts w:ascii="宋体" w:hAnsi="宋体" w:cs="宋体"/>
                <w:color w:val="000000" w:themeColor="text1"/>
                <w:szCs w:val="21"/>
                <w:highlight w:val="none"/>
                <w:lang w:val="zh-CN"/>
                <w14:textFill>
                  <w14:solidFill>
                    <w14:schemeClr w14:val="tx1"/>
                  </w14:solidFill>
                </w14:textFill>
              </w:rPr>
            </w:pPr>
          </w:p>
        </w:tc>
        <w:tc>
          <w:tcPr>
            <w:tcW w:w="3118" w:type="dxa"/>
            <w:vAlign w:val="center"/>
          </w:tcPr>
          <w:p>
            <w:pP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4.若为自然人，应具有完全民事行为能力；</w:t>
            </w:r>
          </w:p>
        </w:tc>
        <w:tc>
          <w:tcPr>
            <w:tcW w:w="4984" w:type="dxa"/>
            <w:vMerge w:val="continue"/>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000000" w:themeColor="text1"/>
                <w:szCs w:val="21"/>
                <w:highlight w:val="none"/>
                <w14:textFill>
                  <w14:solidFill>
                    <w14:schemeClr w14:val="tx1"/>
                  </w14:solidFill>
                </w14:textFill>
              </w:rPr>
            </w:pPr>
          </w:p>
        </w:tc>
        <w:tc>
          <w:tcPr>
            <w:tcW w:w="709" w:type="dxa"/>
            <w:vMerge w:val="continue"/>
            <w:vAlign w:val="center"/>
          </w:tcPr>
          <w:p>
            <w:pPr>
              <w:rPr>
                <w:rFonts w:ascii="宋体" w:hAnsi="宋体" w:cs="宋体"/>
                <w:color w:val="000000" w:themeColor="text1"/>
                <w:szCs w:val="21"/>
                <w:highlight w:val="none"/>
                <w:lang w:val="zh-CN"/>
                <w14:textFill>
                  <w14:solidFill>
                    <w14:schemeClr w14:val="tx1"/>
                  </w14:solidFill>
                </w14:textFill>
              </w:rPr>
            </w:pPr>
          </w:p>
        </w:tc>
        <w:tc>
          <w:tcPr>
            <w:tcW w:w="3118" w:type="dxa"/>
            <w:vAlign w:val="center"/>
          </w:tcPr>
          <w:p>
            <w:pP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5.国家法律、行政法规规定的其他条件。</w:t>
            </w:r>
          </w:p>
        </w:tc>
        <w:tc>
          <w:tcPr>
            <w:tcW w:w="4984" w:type="dxa"/>
            <w:vMerge w:val="continue"/>
            <w:vAlign w:val="center"/>
          </w:tcPr>
          <w:p>
            <w:pPr>
              <w:rPr>
                <w:rFonts w:ascii="宋体" w:hAnsi="宋体" w:cs="宋体"/>
                <w:b/>
                <w:color w:val="000000" w:themeColor="text1"/>
                <w:szCs w:val="21"/>
                <w:highlight w:val="none"/>
                <w14:textFill>
                  <w14:solidFill>
                    <w14:schemeClr w14:val="tx1"/>
                  </w14:solidFill>
                </w14:textFill>
              </w:rPr>
            </w:pPr>
          </w:p>
        </w:tc>
      </w:tr>
    </w:tbl>
    <w:p>
      <w:pPr>
        <w:snapToGrid w:val="0"/>
        <w:spacing w:line="40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（2）符合性审查资料表如下：</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序号</w:t>
            </w:r>
          </w:p>
        </w:tc>
        <w:tc>
          <w:tcPr>
            <w:tcW w:w="3544" w:type="dxa"/>
            <w:gridSpan w:val="2"/>
            <w:vAlign w:val="center"/>
          </w:tcPr>
          <w:p>
            <w:pPr>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评审因素</w:t>
            </w:r>
          </w:p>
        </w:tc>
        <w:tc>
          <w:tcPr>
            <w:tcW w:w="5409" w:type="dxa"/>
            <w:vAlign w:val="center"/>
          </w:tcPr>
          <w:p>
            <w:pPr>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560" w:type="dxa"/>
            <w:vMerge w:val="restart"/>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有效性审查</w:t>
            </w:r>
          </w:p>
        </w:tc>
        <w:tc>
          <w:tcPr>
            <w:tcW w:w="1984" w:type="dxa"/>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响应文件签署或盖章</w:t>
            </w:r>
          </w:p>
        </w:tc>
        <w:tc>
          <w:tcPr>
            <w:tcW w:w="5409" w:type="dxa"/>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按招租文件要求签署或盖章。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宋体" w:hAnsi="宋体" w:cs="宋体"/>
                <w:color w:val="000000" w:themeColor="text1"/>
                <w:kern w:val="0"/>
                <w:szCs w:val="21"/>
                <w:highlight w:val="none"/>
                <w14:textFill>
                  <w14:solidFill>
                    <w14:schemeClr w14:val="tx1"/>
                  </w14:solidFill>
                </w14:textFill>
              </w:rPr>
            </w:pPr>
          </w:p>
        </w:tc>
        <w:tc>
          <w:tcPr>
            <w:tcW w:w="1560" w:type="dxa"/>
            <w:vMerge w:val="continue"/>
            <w:vAlign w:val="center"/>
          </w:tcPr>
          <w:p>
            <w:pPr>
              <w:rPr>
                <w:rFonts w:ascii="宋体" w:hAnsi="宋体" w:cs="宋体"/>
                <w:color w:val="000000" w:themeColor="text1"/>
                <w:kern w:val="0"/>
                <w:szCs w:val="21"/>
                <w:highlight w:val="none"/>
                <w14:textFill>
                  <w14:solidFill>
                    <w14:schemeClr w14:val="tx1"/>
                  </w14:solidFill>
                </w14:textFill>
              </w:rPr>
            </w:pPr>
          </w:p>
        </w:tc>
        <w:tc>
          <w:tcPr>
            <w:tcW w:w="1984"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法定代表人身份证明及授权委托书</w:t>
            </w:r>
          </w:p>
        </w:tc>
        <w:tc>
          <w:tcPr>
            <w:tcW w:w="5409"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法定代表人身份证明及授权委托书有效，符合文件规定的格式，签署或盖章齐全。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宋体" w:hAnsi="宋体" w:cs="宋体"/>
                <w:color w:val="000000" w:themeColor="text1"/>
                <w:kern w:val="0"/>
                <w:szCs w:val="21"/>
                <w:highlight w:val="none"/>
                <w14:textFill>
                  <w14:solidFill>
                    <w14:schemeClr w14:val="tx1"/>
                  </w14:solidFill>
                </w14:textFill>
              </w:rPr>
            </w:pPr>
          </w:p>
        </w:tc>
        <w:tc>
          <w:tcPr>
            <w:tcW w:w="1560" w:type="dxa"/>
            <w:vMerge w:val="continue"/>
            <w:vAlign w:val="center"/>
          </w:tcPr>
          <w:p>
            <w:pPr>
              <w:rPr>
                <w:rFonts w:ascii="宋体" w:hAnsi="宋体" w:cs="宋体"/>
                <w:color w:val="000000" w:themeColor="text1"/>
                <w:kern w:val="0"/>
                <w:szCs w:val="21"/>
                <w:highlight w:val="none"/>
                <w14:textFill>
                  <w14:solidFill>
                    <w14:schemeClr w14:val="tx1"/>
                  </w14:solidFill>
                </w14:textFill>
              </w:rPr>
            </w:pPr>
          </w:p>
        </w:tc>
        <w:tc>
          <w:tcPr>
            <w:tcW w:w="1984" w:type="dxa"/>
            <w:vAlign w:val="center"/>
          </w:tcPr>
          <w:p>
            <w:pP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lang w:val="zh-CN"/>
                <w14:textFill>
                  <w14:solidFill>
                    <w14:schemeClr w14:val="tx1"/>
                  </w14:solidFill>
                </w14:textFill>
              </w:rPr>
              <w:t>方案</w:t>
            </w:r>
          </w:p>
        </w:tc>
        <w:tc>
          <w:tcPr>
            <w:tcW w:w="5409" w:type="dxa"/>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每个包只能有一个</w:t>
            </w:r>
            <w:r>
              <w:rPr>
                <w:rFonts w:hint="eastAsia" w:ascii="宋体" w:hAnsi="宋体" w:cs="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lang w:val="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ascii="宋体" w:hAnsi="宋体" w:cs="宋体"/>
                <w:color w:val="000000" w:themeColor="text1"/>
                <w:kern w:val="0"/>
                <w:szCs w:val="21"/>
                <w:highlight w:val="none"/>
                <w14:textFill>
                  <w14:solidFill>
                    <w14:schemeClr w14:val="tx1"/>
                  </w14:solidFill>
                </w14:textFill>
              </w:rPr>
            </w:pPr>
          </w:p>
        </w:tc>
        <w:tc>
          <w:tcPr>
            <w:tcW w:w="1560" w:type="dxa"/>
            <w:vMerge w:val="continue"/>
            <w:vAlign w:val="center"/>
          </w:tcPr>
          <w:p>
            <w:pPr>
              <w:rPr>
                <w:rFonts w:ascii="宋体" w:hAnsi="宋体" w:cs="宋体"/>
                <w:color w:val="000000" w:themeColor="text1"/>
                <w:kern w:val="0"/>
                <w:szCs w:val="21"/>
                <w:highlight w:val="none"/>
                <w14:textFill>
                  <w14:solidFill>
                    <w14:schemeClr w14:val="tx1"/>
                  </w14:solidFill>
                </w14:textFill>
              </w:rPr>
            </w:pPr>
          </w:p>
        </w:tc>
        <w:tc>
          <w:tcPr>
            <w:tcW w:w="1984" w:type="dxa"/>
            <w:vAlign w:val="center"/>
          </w:tcPr>
          <w:p>
            <w:pP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报价唯一</w:t>
            </w:r>
          </w:p>
        </w:tc>
        <w:tc>
          <w:tcPr>
            <w:tcW w:w="5409" w:type="dxa"/>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560" w:type="dxa"/>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完整性审查</w:t>
            </w:r>
          </w:p>
        </w:tc>
        <w:tc>
          <w:tcPr>
            <w:tcW w:w="1984" w:type="dxa"/>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lang w:val="zh-CN"/>
                <w14:textFill>
                  <w14:solidFill>
                    <w14:schemeClr w14:val="tx1"/>
                  </w14:solidFill>
                </w14:textFill>
              </w:rPr>
              <w:t>文件份数</w:t>
            </w:r>
          </w:p>
        </w:tc>
        <w:tc>
          <w:tcPr>
            <w:tcW w:w="5409" w:type="dxa"/>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lang w:val="zh-CN"/>
                <w14:textFill>
                  <w14:solidFill>
                    <w14:schemeClr w14:val="tx1"/>
                  </w14:solidFill>
                </w14:textFill>
              </w:rPr>
              <w:t>文件正、副本数量（含电子文档）符合文件要求。</w:t>
            </w:r>
          </w:p>
        </w:tc>
      </w:tr>
    </w:tbl>
    <w:p>
      <w:pPr>
        <w:widowControl/>
        <w:spacing w:line="340" w:lineRule="exact"/>
        <w:ind w:firstLine="482"/>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3</w:t>
      </w:r>
      <w:r>
        <w:rPr>
          <w:rFonts w:ascii="宋体" w:hAnsi="宋体" w:cs="宋体"/>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 xml:space="preserve"> 评分及统计：</w:t>
      </w:r>
    </w:p>
    <w:p>
      <w:pPr>
        <w:widowControl/>
        <w:spacing w:line="340" w:lineRule="exact"/>
        <w:ind w:firstLine="482"/>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3.1按照招租文件、评审程序的规定、评分标准以及各项权重分配的规定，评审小组各成员分别首先就通过初步审查的各申请人的技术商务状况及其对招租文件要求的响应情况进行评议和比较，评出其技术商务评分。所有评委的技术商务的评分相加的算术平均值为该申请人的技术商务得分。</w:t>
      </w:r>
    </w:p>
    <w:p>
      <w:pPr>
        <w:widowControl/>
        <w:spacing w:line="340" w:lineRule="exact"/>
        <w:ind w:firstLine="482"/>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3.2对各申请人进行价格评审，评审小组对各申请人的竞租报价进行核准、修正并按规定评出其价格评分。</w:t>
      </w:r>
    </w:p>
    <w:p>
      <w:pPr>
        <w:widowControl/>
        <w:spacing w:line="340" w:lineRule="exact"/>
        <w:ind w:firstLine="482"/>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3.3将各申请人的技术商务得分和价格得分分别乘以权重并相加得出其综合得分。按综合得分高低次序排出名次（得分相同时价格高者列前；得分及价格均相同时，技术商务指标优者列前），推荐综合得分最高的竞租人为第一中标候选人，综合得分次高的竞租人为第二中标候选人。</w:t>
      </w:r>
    </w:p>
    <w:p>
      <w:pPr>
        <w:widowControl/>
        <w:spacing w:line="340" w:lineRule="exact"/>
        <w:ind w:firstLine="482"/>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3.4各项评分均按四舍五入原则取值并保留小数点后两位有效数字。</w:t>
      </w:r>
    </w:p>
    <w:p>
      <w:pPr>
        <w:widowControl/>
        <w:spacing w:line="340" w:lineRule="exact"/>
        <w:ind w:firstLine="482"/>
        <w:jc w:val="left"/>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3.5低于最低租金限价的报价为无效报价。</w:t>
      </w:r>
    </w:p>
    <w:p>
      <w:pPr>
        <w:widowControl/>
        <w:spacing w:line="340" w:lineRule="exact"/>
        <w:ind w:firstLine="482"/>
        <w:jc w:val="left"/>
        <w:rPr>
          <w:highlight w:val="none"/>
        </w:rPr>
      </w:pPr>
      <w:r>
        <w:rPr>
          <w:rFonts w:ascii="宋体" w:hAnsi="宋体" w:cs="宋体"/>
          <w:bCs/>
          <w:color w:val="000000" w:themeColor="text1"/>
          <w:kern w:val="0"/>
          <w:sz w:val="24"/>
          <w:szCs w:val="24"/>
          <w:highlight w:val="none"/>
          <w14:textFill>
            <w14:solidFill>
              <w14:schemeClr w14:val="tx1"/>
            </w14:solidFill>
          </w14:textFill>
        </w:rPr>
        <w:t xml:space="preserve">3.6 </w:t>
      </w:r>
      <w:r>
        <w:rPr>
          <w:rFonts w:hint="eastAsia" w:ascii="宋体" w:hAnsi="宋体" w:cs="宋体"/>
          <w:bCs/>
          <w:color w:val="000000" w:themeColor="text1"/>
          <w:kern w:val="0"/>
          <w:sz w:val="24"/>
          <w:szCs w:val="24"/>
          <w:highlight w:val="none"/>
          <w14:textFill>
            <w14:solidFill>
              <w14:schemeClr w14:val="tx1"/>
            </w14:solidFill>
          </w14:textFill>
        </w:rPr>
        <w:t>评标</w:t>
      </w:r>
      <w:r>
        <w:rPr>
          <w:rFonts w:hint="eastAsia" w:ascii="宋体" w:hAnsi="宋体" w:cs="宋体"/>
          <w:bCs/>
          <w:color w:val="000000" w:themeColor="text1"/>
          <w:kern w:val="0"/>
          <w:sz w:val="24"/>
          <w:szCs w:val="24"/>
          <w:highlight w:val="none"/>
          <w:lang w:val="en-US" w:eastAsia="zh-CN"/>
          <w14:textFill>
            <w14:solidFill>
              <w14:schemeClr w14:val="tx1"/>
            </w14:solidFill>
          </w14:textFill>
        </w:rPr>
        <w:t>小组</w:t>
      </w:r>
      <w:r>
        <w:rPr>
          <w:rFonts w:hint="eastAsia" w:ascii="宋体" w:hAnsi="宋体" w:cs="宋体"/>
          <w:bCs/>
          <w:color w:val="000000" w:themeColor="text1"/>
          <w:kern w:val="0"/>
          <w:sz w:val="24"/>
          <w:szCs w:val="24"/>
          <w:highlight w:val="none"/>
          <w14:textFill>
            <w14:solidFill>
              <w14:schemeClr w14:val="tx1"/>
            </w14:solidFill>
          </w14:textFill>
        </w:rPr>
        <w:t>认为竞租人的报价明显高于市场价格，有可能影响服务质量或者不能诚信履约的，应当要求其在评标现场合理的时间内提供书面说明，必要时提交相关证明材料；</w:t>
      </w:r>
      <w:r>
        <w:rPr>
          <w:rFonts w:ascii="宋体" w:hAnsi="宋体" w:cs="宋体"/>
          <w:bCs/>
          <w:color w:val="000000" w:themeColor="text1"/>
          <w:kern w:val="0"/>
          <w:sz w:val="24"/>
          <w:szCs w:val="24"/>
          <w:highlight w:val="none"/>
          <w14:textFill>
            <w14:solidFill>
              <w14:schemeClr w14:val="tx1"/>
            </w14:solidFill>
          </w14:textFill>
        </w:rPr>
        <w:t>竞</w:t>
      </w:r>
      <w:r>
        <w:rPr>
          <w:rFonts w:hint="eastAsia" w:ascii="宋体" w:hAnsi="宋体" w:cs="宋体"/>
          <w:bCs/>
          <w:color w:val="000000" w:themeColor="text1"/>
          <w:kern w:val="0"/>
          <w:sz w:val="24"/>
          <w:szCs w:val="24"/>
          <w:highlight w:val="none"/>
          <w14:textFill>
            <w14:solidFill>
              <w14:schemeClr w14:val="tx1"/>
            </w14:solidFill>
          </w14:textFill>
        </w:rPr>
        <w:t>租人不能证明其报价合理性的，评标委员会应当将其作为无效投标处理。</w:t>
      </w:r>
    </w:p>
    <w:p>
      <w:pPr>
        <w:widowControl/>
        <w:spacing w:line="340" w:lineRule="exact"/>
        <w:ind w:firstLine="482"/>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4</w:t>
      </w:r>
      <w:r>
        <w:rPr>
          <w:rFonts w:ascii="宋体" w:hAnsi="宋体" w:cs="宋体"/>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评审小组就申请人的报价、商务、技术响应情况等这些因素进行评分。</w:t>
      </w:r>
    </w:p>
    <w:p>
      <w:pPr>
        <w:pStyle w:val="2"/>
        <w:rPr>
          <w:rFonts w:ascii="宋体" w:hAnsi="宋体" w:cs="宋体"/>
          <w:color w:val="000000" w:themeColor="text1"/>
          <w:highlight w:val="none"/>
          <w14:textFill>
            <w14:solidFill>
              <w14:schemeClr w14:val="tx1"/>
            </w14:solidFill>
          </w14:textFill>
        </w:rPr>
      </w:pPr>
    </w:p>
    <w:p>
      <w:pPr>
        <w:pStyle w:val="3"/>
        <w:adjustRightInd w:val="0"/>
        <w:snapToGrid w:val="0"/>
        <w:spacing w:before="0" w:after="0" w:line="400" w:lineRule="exact"/>
        <w:ind w:firstLine="482" w:firstLineChars="200"/>
        <w:rPr>
          <w:rFonts w:ascii="宋体" w:hAnsi="宋体" w:cs="宋体"/>
          <w:color w:val="000000" w:themeColor="text1"/>
          <w:sz w:val="24"/>
          <w:highlight w:val="none"/>
          <w14:textFill>
            <w14:solidFill>
              <w14:schemeClr w14:val="tx1"/>
            </w14:solidFill>
          </w14:textFill>
        </w:rPr>
      </w:pPr>
      <w:bookmarkStart w:id="27" w:name="_Toc20373"/>
      <w:r>
        <w:rPr>
          <w:rFonts w:hint="eastAsia" w:ascii="宋体" w:hAnsi="宋体" w:cs="宋体"/>
          <w:color w:val="000000" w:themeColor="text1"/>
          <w:sz w:val="24"/>
          <w:highlight w:val="none"/>
          <w14:textFill>
            <w14:solidFill>
              <w14:schemeClr w14:val="tx1"/>
            </w14:solidFill>
          </w14:textFill>
        </w:rPr>
        <w:t>二、</w:t>
      </w:r>
      <w:bookmarkStart w:id="28" w:name="_Toc342913394"/>
      <w:bookmarkStart w:id="29" w:name="_Toc102227320"/>
      <w:r>
        <w:rPr>
          <w:rFonts w:hint="eastAsia" w:ascii="宋体" w:hAnsi="宋体" w:cs="宋体"/>
          <w:color w:val="000000" w:themeColor="text1"/>
          <w:sz w:val="24"/>
          <w:highlight w:val="none"/>
          <w14:textFill>
            <w14:solidFill>
              <w14:schemeClr w14:val="tx1"/>
            </w14:solidFill>
          </w14:textFill>
        </w:rPr>
        <w:t>评审标准</w:t>
      </w:r>
      <w:bookmarkEnd w:id="26"/>
      <w:bookmarkEnd w:id="27"/>
      <w:bookmarkStart w:id="30" w:name="_Toc76462335"/>
      <w:bookmarkStart w:id="31" w:name="_Toc13791"/>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
        <w:gridCol w:w="485"/>
        <w:gridCol w:w="1167"/>
        <w:gridCol w:w="788"/>
        <w:gridCol w:w="4926"/>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gridSpan w:val="2"/>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序号</w:t>
            </w:r>
          </w:p>
        </w:tc>
        <w:tc>
          <w:tcPr>
            <w:tcW w:w="606"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评分因素</w:t>
            </w:r>
          </w:p>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及权重</w:t>
            </w:r>
          </w:p>
        </w:tc>
        <w:tc>
          <w:tcPr>
            <w:tcW w:w="409"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分值</w:t>
            </w:r>
          </w:p>
        </w:tc>
        <w:tc>
          <w:tcPr>
            <w:tcW w:w="2557"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评分标准</w:t>
            </w:r>
          </w:p>
        </w:tc>
        <w:tc>
          <w:tcPr>
            <w:tcW w:w="977"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gridSpan w:val="2"/>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w:t>
            </w:r>
          </w:p>
        </w:tc>
        <w:tc>
          <w:tcPr>
            <w:tcW w:w="606"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纯净水投标报价</w:t>
            </w:r>
          </w:p>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（10 %）</w:t>
            </w:r>
          </w:p>
        </w:tc>
        <w:tc>
          <w:tcPr>
            <w:tcW w:w="409"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10</w:t>
            </w:r>
          </w:p>
        </w:tc>
        <w:tc>
          <w:tcPr>
            <w:tcW w:w="2557" w:type="pct"/>
            <w:vAlign w:val="center"/>
          </w:tcPr>
          <w:p>
            <w:pPr>
              <w:spacing w:line="300" w:lineRule="exac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满足文件资格性、符合性检查要求，且最后报价最低的供应商的价格为报价基准价，按照下列公式计算每个供应商的报价得分。</w:t>
            </w:r>
          </w:p>
          <w:p>
            <w:pPr>
              <w:spacing w:line="240" w:lineRule="atLeas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报价得分=（报价基准价/最后报价）×价格权值×100</w:t>
            </w:r>
          </w:p>
        </w:tc>
        <w:tc>
          <w:tcPr>
            <w:tcW w:w="977" w:type="pct"/>
            <w:vAlign w:val="center"/>
          </w:tcPr>
          <w:p>
            <w:pPr>
              <w:spacing w:line="240" w:lineRule="atLeast"/>
              <w:ind w:left="-38"/>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加盖</w:t>
            </w:r>
            <w:r>
              <w:rPr>
                <w:rFonts w:hint="eastAsia" w:asciiTheme="minorEastAsia" w:hAnsiTheme="minorEastAsia" w:eastAsiaTheme="minorEastAsia" w:cstheme="minorEastAsia"/>
                <w:sz w:val="18"/>
                <w:szCs w:val="18"/>
                <w:highlight w:val="none"/>
                <w:lang w:eastAsia="zh-CN"/>
              </w:rPr>
              <w:t>竞租人</w:t>
            </w:r>
            <w:r>
              <w:rPr>
                <w:rFonts w:hint="eastAsia" w:asciiTheme="minorEastAsia" w:hAnsiTheme="minorEastAsia" w:eastAsiaTheme="minorEastAsia" w:cstheme="minorEastAsia"/>
                <w:sz w:val="18"/>
                <w:szCs w:val="18"/>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gridSpan w:val="2"/>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w:t>
            </w:r>
          </w:p>
        </w:tc>
        <w:tc>
          <w:tcPr>
            <w:tcW w:w="606"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天然泉水/矿泉水/矿物质水投标报价</w:t>
            </w:r>
          </w:p>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（10 %）</w:t>
            </w:r>
          </w:p>
        </w:tc>
        <w:tc>
          <w:tcPr>
            <w:tcW w:w="409"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10</w:t>
            </w:r>
          </w:p>
        </w:tc>
        <w:tc>
          <w:tcPr>
            <w:tcW w:w="2557" w:type="pct"/>
            <w:vAlign w:val="center"/>
          </w:tcPr>
          <w:p>
            <w:pPr>
              <w:spacing w:line="300" w:lineRule="exac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满足文件资格性、符合性检查要求，且最后报价最低的供应商的价格为报价基准价，按照下列公式计算每个供应商的报价得分。</w:t>
            </w:r>
          </w:p>
          <w:p>
            <w:pPr>
              <w:spacing w:line="240" w:lineRule="atLeas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报价得分=（报价基准价/最后报价）×价格权值×100</w:t>
            </w:r>
          </w:p>
        </w:tc>
        <w:tc>
          <w:tcPr>
            <w:tcW w:w="977" w:type="pct"/>
            <w:vAlign w:val="center"/>
          </w:tcPr>
          <w:p>
            <w:pPr>
              <w:spacing w:line="240" w:lineRule="atLeast"/>
              <w:ind w:left="-38"/>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加盖</w:t>
            </w:r>
            <w:r>
              <w:rPr>
                <w:rFonts w:hint="eastAsia" w:asciiTheme="minorEastAsia" w:hAnsiTheme="minorEastAsia" w:eastAsiaTheme="minorEastAsia" w:cstheme="minorEastAsia"/>
                <w:sz w:val="18"/>
                <w:szCs w:val="18"/>
                <w:highlight w:val="none"/>
                <w:lang w:eastAsia="zh-CN"/>
              </w:rPr>
              <w:t>竞租人</w:t>
            </w:r>
            <w:r>
              <w:rPr>
                <w:rFonts w:hint="eastAsia" w:asciiTheme="minorEastAsia" w:hAnsiTheme="minorEastAsia" w:eastAsiaTheme="minorEastAsia" w:cstheme="minorEastAsia"/>
                <w:sz w:val="18"/>
                <w:szCs w:val="18"/>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gridSpan w:val="2"/>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w:t>
            </w:r>
          </w:p>
        </w:tc>
        <w:tc>
          <w:tcPr>
            <w:tcW w:w="606"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场地租赁费投标报价（10%）</w:t>
            </w:r>
          </w:p>
        </w:tc>
        <w:tc>
          <w:tcPr>
            <w:tcW w:w="409"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10</w:t>
            </w:r>
          </w:p>
        </w:tc>
        <w:tc>
          <w:tcPr>
            <w:tcW w:w="2557" w:type="pct"/>
            <w:vAlign w:val="center"/>
          </w:tcPr>
          <w:p>
            <w:pPr>
              <w:spacing w:line="300" w:lineRule="exac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满足文件资格性、符合性检查要求，且最后报价最高的供应商的价格为报价基准价，按照下列公式计算每个供应商的报价得分。</w:t>
            </w:r>
          </w:p>
          <w:p>
            <w:pPr>
              <w:spacing w:line="240" w:lineRule="atLeas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报价得分=（最后报价/报价基准价）×价格权值×100</w:t>
            </w:r>
          </w:p>
        </w:tc>
        <w:tc>
          <w:tcPr>
            <w:tcW w:w="977" w:type="pct"/>
            <w:vAlign w:val="center"/>
          </w:tcPr>
          <w:p>
            <w:pPr>
              <w:spacing w:line="240" w:lineRule="atLeast"/>
              <w:ind w:left="-38"/>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加盖</w:t>
            </w:r>
            <w:r>
              <w:rPr>
                <w:rFonts w:hint="eastAsia" w:asciiTheme="minorEastAsia" w:hAnsiTheme="minorEastAsia" w:eastAsiaTheme="minorEastAsia" w:cstheme="minorEastAsia"/>
                <w:sz w:val="18"/>
                <w:szCs w:val="18"/>
                <w:highlight w:val="none"/>
                <w:lang w:eastAsia="zh-CN"/>
              </w:rPr>
              <w:t>竞租人</w:t>
            </w:r>
            <w:r>
              <w:rPr>
                <w:rFonts w:hint="eastAsia" w:asciiTheme="minorEastAsia" w:hAnsiTheme="minorEastAsia" w:eastAsiaTheme="minorEastAsia" w:cstheme="minorEastAsia"/>
                <w:sz w:val="18"/>
                <w:szCs w:val="18"/>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97" w:type="pct"/>
            <w:vMerge w:val="restar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4</w:t>
            </w:r>
          </w:p>
        </w:tc>
        <w:tc>
          <w:tcPr>
            <w:tcW w:w="251" w:type="pct"/>
            <w:vMerge w:val="restar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商务部分</w:t>
            </w:r>
          </w:p>
        </w:tc>
        <w:tc>
          <w:tcPr>
            <w:tcW w:w="606" w:type="pct"/>
            <w:vMerge w:val="restar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eastAsia="zh-CN"/>
              </w:rPr>
              <w:t>竞租人</w:t>
            </w:r>
            <w:r>
              <w:rPr>
                <w:rFonts w:hint="eastAsia" w:asciiTheme="minorEastAsia" w:hAnsiTheme="minorEastAsia" w:eastAsiaTheme="minorEastAsia" w:cstheme="minorEastAsia"/>
                <w:sz w:val="18"/>
                <w:szCs w:val="18"/>
                <w:highlight w:val="none"/>
              </w:rPr>
              <w:t>实力与业绩（1</w:t>
            </w:r>
            <w:r>
              <w:rPr>
                <w:rFonts w:asciiTheme="minorEastAsia" w:hAnsiTheme="minorEastAsia" w:eastAsiaTheme="minorEastAsia" w:cstheme="minorEastAsia"/>
                <w:sz w:val="18"/>
                <w:szCs w:val="18"/>
                <w:highlight w:val="none"/>
              </w:rPr>
              <w:t>9</w:t>
            </w:r>
            <w:r>
              <w:rPr>
                <w:rFonts w:hint="eastAsia" w:asciiTheme="minorEastAsia" w:hAnsiTheme="minorEastAsia" w:eastAsiaTheme="minorEastAsia" w:cstheme="minorEastAsia"/>
                <w:sz w:val="18"/>
                <w:szCs w:val="18"/>
                <w:highlight w:val="none"/>
              </w:rPr>
              <w:t>%）</w:t>
            </w:r>
          </w:p>
        </w:tc>
        <w:tc>
          <w:tcPr>
            <w:tcW w:w="409" w:type="pct"/>
            <w:shd w:val="clear" w:color="auto" w:fill="auto"/>
            <w:vAlign w:val="center"/>
          </w:tcPr>
          <w:p>
            <w:pPr>
              <w:spacing w:line="240" w:lineRule="atLeast"/>
              <w:ind w:firstLine="28"/>
              <w:jc w:val="center"/>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rPr>
              <w:t>1</w:t>
            </w:r>
            <w:r>
              <w:rPr>
                <w:rFonts w:hint="eastAsia" w:asciiTheme="minorEastAsia" w:hAnsiTheme="minorEastAsia" w:eastAsiaTheme="minorEastAsia" w:cstheme="minorEastAsia"/>
                <w:sz w:val="18"/>
                <w:szCs w:val="18"/>
                <w:highlight w:val="none"/>
                <w:lang w:val="en-US" w:eastAsia="zh-CN"/>
              </w:rPr>
              <w:t>5</w:t>
            </w:r>
          </w:p>
        </w:tc>
        <w:tc>
          <w:tcPr>
            <w:tcW w:w="2557" w:type="pct"/>
            <w:shd w:val="clear" w:color="auto" w:fill="auto"/>
            <w:vAlign w:val="center"/>
          </w:tcPr>
          <w:p>
            <w:pPr>
              <w:spacing w:line="240" w:lineRule="atLeast"/>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sz w:val="18"/>
                <w:szCs w:val="18"/>
                <w:highlight w:val="none"/>
              </w:rPr>
              <w:t>近三年具有向学校</w:t>
            </w:r>
            <w:r>
              <w:rPr>
                <w:rFonts w:hint="eastAsia" w:asciiTheme="minorEastAsia" w:hAnsiTheme="minorEastAsia" w:eastAsiaTheme="minorEastAsia" w:cstheme="minorEastAsia"/>
                <w:color w:val="000000"/>
                <w:sz w:val="18"/>
                <w:szCs w:val="18"/>
                <w:highlight w:val="none"/>
              </w:rPr>
              <w:t>提供桶装水经营管理服务业绩和经验</w:t>
            </w:r>
            <w:r>
              <w:rPr>
                <w:rFonts w:hint="eastAsia" w:asciiTheme="minorEastAsia" w:hAnsiTheme="minorEastAsia" w:eastAsiaTheme="minorEastAsia" w:cstheme="minorEastAsia"/>
                <w:sz w:val="18"/>
                <w:szCs w:val="18"/>
                <w:highlight w:val="none"/>
              </w:rPr>
              <w:t>的，每提供一个桶装水销售服务合同得</w:t>
            </w:r>
            <w:r>
              <w:rPr>
                <w:rFonts w:hint="eastAsia" w:asciiTheme="minorEastAsia" w:hAnsiTheme="minorEastAsia" w:eastAsiaTheme="minorEastAsia" w:cstheme="minorEastAsia"/>
                <w:sz w:val="18"/>
                <w:szCs w:val="18"/>
                <w:highlight w:val="none"/>
                <w:lang w:val="en-US" w:eastAsia="zh-CN"/>
              </w:rPr>
              <w:t>3</w:t>
            </w:r>
            <w:r>
              <w:rPr>
                <w:rFonts w:hint="eastAsia" w:asciiTheme="minorEastAsia" w:hAnsiTheme="minorEastAsia" w:eastAsiaTheme="minorEastAsia" w:cstheme="minorEastAsia"/>
                <w:sz w:val="18"/>
                <w:szCs w:val="18"/>
                <w:highlight w:val="none"/>
              </w:rPr>
              <w:t>分，最高得1</w:t>
            </w:r>
            <w:r>
              <w:rPr>
                <w:rFonts w:hint="eastAsia" w:asciiTheme="minorEastAsia" w:hAnsiTheme="minorEastAsia" w:eastAsiaTheme="minorEastAsia" w:cstheme="minorEastAsia"/>
                <w:sz w:val="18"/>
                <w:szCs w:val="18"/>
                <w:highlight w:val="none"/>
                <w:lang w:val="en-US" w:eastAsia="zh-CN"/>
              </w:rPr>
              <w:t>5</w:t>
            </w:r>
            <w:r>
              <w:rPr>
                <w:rFonts w:hint="eastAsia" w:asciiTheme="minorEastAsia" w:hAnsiTheme="minorEastAsia" w:eastAsiaTheme="minorEastAsia" w:cstheme="minorEastAsia"/>
                <w:sz w:val="18"/>
                <w:szCs w:val="18"/>
                <w:highlight w:val="none"/>
              </w:rPr>
              <w:t>分。</w:t>
            </w:r>
          </w:p>
        </w:tc>
        <w:tc>
          <w:tcPr>
            <w:tcW w:w="977" w:type="pct"/>
            <w:shd w:val="clear" w:color="auto" w:fill="auto"/>
            <w:vAlign w:val="center"/>
          </w:tcPr>
          <w:p>
            <w:pPr>
              <w:spacing w:line="240" w:lineRule="atLeast"/>
              <w:ind w:left="-38"/>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提供服务学校桶装水销售合同复印件（加盖</w:t>
            </w:r>
            <w:r>
              <w:rPr>
                <w:rFonts w:hint="eastAsia" w:asciiTheme="minorEastAsia" w:hAnsiTheme="minorEastAsia" w:eastAsiaTheme="minorEastAsia" w:cstheme="minorEastAsia"/>
                <w:sz w:val="18"/>
                <w:szCs w:val="18"/>
                <w:highlight w:val="none"/>
                <w:lang w:eastAsia="zh-CN"/>
              </w:rPr>
              <w:t>竞租人</w:t>
            </w:r>
            <w:r>
              <w:rPr>
                <w:rFonts w:hint="eastAsia" w:asciiTheme="minorEastAsia" w:hAnsiTheme="minorEastAsia" w:eastAsiaTheme="minorEastAsia" w:cstheme="minorEastAsia"/>
                <w:sz w:val="18"/>
                <w:szCs w:val="18"/>
                <w:highlight w:val="none"/>
              </w:rPr>
              <w:t>公章</w:t>
            </w:r>
            <w:r>
              <w:rPr>
                <w:rFonts w:hint="eastAsia" w:asciiTheme="minorEastAsia" w:hAnsiTheme="minorEastAsia" w:eastAsiaTheme="minorEastAsia" w:cstheme="minorEastAsia"/>
                <w:color w:val="000000"/>
                <w:sz w:val="18"/>
                <w:szCs w:val="18"/>
                <w:highlight w:val="none"/>
              </w:rPr>
              <w:t>。</w:t>
            </w:r>
            <w:r>
              <w:rPr>
                <w:rFonts w:hint="eastAsia" w:asciiTheme="minorEastAsia" w:hAnsiTheme="minorEastAsia" w:eastAsiaTheme="minorEastAsia" w:cstheme="minorEastAsia"/>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trPr>
        <w:tc>
          <w:tcPr>
            <w:tcW w:w="197"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251"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606"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409" w:type="pct"/>
            <w:shd w:val="clear" w:color="auto" w:fill="auto"/>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asciiTheme="minorEastAsia" w:hAnsiTheme="minorEastAsia" w:eastAsiaTheme="minorEastAsia" w:cstheme="minorEastAsia"/>
                <w:sz w:val="18"/>
                <w:szCs w:val="18"/>
                <w:highlight w:val="none"/>
              </w:rPr>
              <w:t>4</w:t>
            </w:r>
          </w:p>
        </w:tc>
        <w:tc>
          <w:tcPr>
            <w:tcW w:w="2557" w:type="pct"/>
            <w:shd w:val="clear" w:color="auto" w:fill="auto"/>
            <w:vAlign w:val="center"/>
          </w:tcPr>
          <w:p>
            <w:pPr>
              <w:pStyle w:val="13"/>
              <w:shd w:val="clear" w:color="auto" w:fill="FFFFFF"/>
              <w:spacing w:before="0" w:beforeAutospacing="0" w:after="0" w:afterAutospacing="0" w:line="300" w:lineRule="exact"/>
              <w:rPr>
                <w:rFonts w:asciiTheme="minorEastAsia" w:hAnsiTheme="minorEastAsia" w:eastAsiaTheme="minorEastAsia" w:cstheme="minorEastAsia"/>
                <w:kern w:val="2"/>
                <w:sz w:val="18"/>
                <w:szCs w:val="18"/>
                <w:highlight w:val="none"/>
              </w:rPr>
            </w:pPr>
            <w:r>
              <w:rPr>
                <w:rFonts w:hint="eastAsia" w:asciiTheme="minorEastAsia" w:hAnsiTheme="minorEastAsia" w:eastAsiaTheme="minorEastAsia" w:cstheme="minorEastAsia"/>
                <w:kern w:val="2"/>
                <w:sz w:val="18"/>
                <w:szCs w:val="18"/>
                <w:highlight w:val="none"/>
              </w:rPr>
              <w:t>近五年内所投品牌桶装水未受到政府职能部门或行业部门行政处罚或曝光。有则不得分，无则得4分</w:t>
            </w:r>
          </w:p>
        </w:tc>
        <w:tc>
          <w:tcPr>
            <w:tcW w:w="977" w:type="pct"/>
            <w:shd w:val="clear" w:color="auto" w:fill="auto"/>
            <w:vAlign w:val="center"/>
          </w:tcPr>
          <w:p>
            <w:pP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提供单位承诺函，</w:t>
            </w:r>
            <w:r>
              <w:rPr>
                <w:rFonts w:hint="eastAsia" w:asciiTheme="minorEastAsia" w:hAnsiTheme="minorEastAsia" w:eastAsiaTheme="minorEastAsia" w:cstheme="minorEastAsia"/>
                <w:kern w:val="0"/>
                <w:sz w:val="18"/>
                <w:szCs w:val="18"/>
                <w:highlight w:val="none"/>
              </w:rPr>
              <w:t>加盖</w:t>
            </w:r>
            <w:r>
              <w:rPr>
                <w:rFonts w:hint="eastAsia" w:asciiTheme="minorEastAsia" w:hAnsiTheme="minorEastAsia" w:eastAsiaTheme="minorEastAsia" w:cstheme="minorEastAsia"/>
                <w:kern w:val="0"/>
                <w:sz w:val="18"/>
                <w:szCs w:val="18"/>
                <w:highlight w:val="none"/>
                <w:lang w:eastAsia="zh-CN"/>
              </w:rPr>
              <w:t>竞租人</w:t>
            </w:r>
            <w:r>
              <w:rPr>
                <w:rFonts w:hint="eastAsia" w:asciiTheme="minorEastAsia" w:hAnsiTheme="minorEastAsia" w:eastAsiaTheme="minorEastAsia" w:cstheme="minorEastAsia"/>
                <w:kern w:val="0"/>
                <w:sz w:val="18"/>
                <w:szCs w:val="18"/>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7" w:type="pct"/>
            <w:vMerge w:val="restar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5</w:t>
            </w:r>
          </w:p>
        </w:tc>
        <w:tc>
          <w:tcPr>
            <w:tcW w:w="251" w:type="pct"/>
            <w:vMerge w:val="restar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技术部分</w:t>
            </w:r>
          </w:p>
        </w:tc>
        <w:tc>
          <w:tcPr>
            <w:tcW w:w="606" w:type="pct"/>
            <w:vMerge w:val="restart"/>
            <w:vAlign w:val="center"/>
          </w:tcPr>
          <w:p>
            <w:pPr>
              <w:spacing w:line="240" w:lineRule="atLeast"/>
              <w:ind w:firstLine="28"/>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桶装水质量、实力与业绩</w:t>
            </w:r>
          </w:p>
          <w:p>
            <w:pPr>
              <w:spacing w:line="240" w:lineRule="atLeast"/>
              <w:ind w:firstLine="28"/>
              <w:jc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stheme="minorEastAsia"/>
                <w:color w:val="000000" w:themeColor="text1"/>
                <w:sz w:val="18"/>
                <w:szCs w:val="18"/>
                <w:highlight w:val="none"/>
                <w14:textFill>
                  <w14:solidFill>
                    <w14:schemeClr w14:val="tx1"/>
                  </w14:solidFill>
                </w14:textFill>
              </w:rPr>
              <w:t>26</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w:t>
            </w:r>
          </w:p>
        </w:tc>
        <w:tc>
          <w:tcPr>
            <w:tcW w:w="409" w:type="pct"/>
            <w:vAlign w:val="center"/>
          </w:tcPr>
          <w:p>
            <w:pPr>
              <w:spacing w:line="240" w:lineRule="atLeast"/>
              <w:ind w:firstLine="28"/>
              <w:jc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12</w:t>
            </w:r>
          </w:p>
        </w:tc>
        <w:tc>
          <w:tcPr>
            <w:tcW w:w="2557" w:type="pct"/>
            <w:vAlign w:val="center"/>
          </w:tcPr>
          <w:p>
            <w:pP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安全管理、质量保证的组织架构，管理体系，进货、储存和销售等环节的管理流程、管理措施和控制标准，卫生健康保障措施，发生质量安全问题的应急处置预案等。</w:t>
            </w:r>
          </w:p>
          <w:p>
            <w:pPr>
              <w:ind w:firstLine="270" w:firstLineChars="150"/>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上述事项根据方案的科学性、完整性、合理性和可行性综合评比赋分，优秀的得12分，良好的得10分，一般的得7分，差的得3分，不合格或未提供为0分</w:t>
            </w:r>
          </w:p>
        </w:tc>
        <w:tc>
          <w:tcPr>
            <w:tcW w:w="977" w:type="pct"/>
            <w:vAlign w:val="center"/>
          </w:tcPr>
          <w:p>
            <w:pPr>
              <w:ind w:left="-38"/>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保障方案</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，加盖</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竞租人</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251"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606" w:type="pct"/>
            <w:vMerge w:val="continue"/>
            <w:vAlign w:val="center"/>
          </w:tcPr>
          <w:p>
            <w:pPr>
              <w:spacing w:line="240" w:lineRule="atLeast"/>
              <w:ind w:firstLine="28"/>
              <w:jc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409" w:type="pct"/>
            <w:vAlign w:val="center"/>
          </w:tcPr>
          <w:p>
            <w:pPr>
              <w:spacing w:line="240" w:lineRule="atLeast"/>
              <w:ind w:firstLine="28"/>
              <w:jc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asciiTheme="minorEastAsia" w:hAnsiTheme="minorEastAsia" w:eastAsiaTheme="minorEastAsia" w:cstheme="minorEastAsia"/>
                <w:color w:val="000000" w:themeColor="text1"/>
                <w:sz w:val="18"/>
                <w:szCs w:val="18"/>
                <w:highlight w:val="none"/>
                <w14:textFill>
                  <w14:solidFill>
                    <w14:schemeClr w14:val="tx1"/>
                  </w14:solidFill>
                </w14:textFill>
              </w:rPr>
              <w:t>4</w:t>
            </w:r>
          </w:p>
        </w:tc>
        <w:tc>
          <w:tcPr>
            <w:tcW w:w="2557" w:type="pct"/>
            <w:vAlign w:val="center"/>
          </w:tcPr>
          <w:p>
            <w:pPr>
              <w:ind w:firstLine="270" w:firstLineChars="150"/>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拟派本项目团队人数，包括管理人员、配送人员等；每提供1人得2分，最多得</w:t>
            </w:r>
            <w:r>
              <w:rPr>
                <w:rFonts w:asciiTheme="minorEastAsia" w:hAnsiTheme="minorEastAsia" w:eastAsiaTheme="minorEastAsia" w:cstheme="minorEastAsia"/>
                <w:color w:val="000000" w:themeColor="text1"/>
                <w:sz w:val="18"/>
                <w:szCs w:val="18"/>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分。</w:t>
            </w:r>
          </w:p>
        </w:tc>
        <w:tc>
          <w:tcPr>
            <w:tcW w:w="977" w:type="pct"/>
            <w:vAlign w:val="center"/>
          </w:tcPr>
          <w:p>
            <w:pPr>
              <w:ind w:left="-38"/>
              <w:rPr>
                <w:rFonts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提供项目团队人员名单及本单位相关人员的近6个月社保缴纳证明材料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7"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251"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606" w:type="pct"/>
            <w:vMerge w:val="continue"/>
            <w:vAlign w:val="center"/>
          </w:tcPr>
          <w:p>
            <w:pPr>
              <w:spacing w:line="240" w:lineRule="atLeast"/>
              <w:ind w:firstLine="28"/>
              <w:jc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409" w:type="pct"/>
            <w:vAlign w:val="center"/>
          </w:tcPr>
          <w:p>
            <w:pPr>
              <w:spacing w:line="240" w:lineRule="atLeast"/>
              <w:ind w:firstLine="28"/>
              <w:jc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asciiTheme="minorEastAsia" w:hAnsiTheme="minorEastAsia" w:eastAsiaTheme="minorEastAsia" w:cstheme="minorEastAsia"/>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0</w:t>
            </w:r>
          </w:p>
        </w:tc>
        <w:tc>
          <w:tcPr>
            <w:tcW w:w="2557" w:type="pct"/>
            <w:vAlign w:val="center"/>
          </w:tcPr>
          <w:p>
            <w:pPr>
              <w:ind w:firstLine="270" w:firstLineChars="150"/>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提供两款品牌桶装水生产企业1年内（2022年</w:t>
            </w:r>
            <w:r>
              <w:rPr>
                <w:rFonts w:asciiTheme="minorEastAsia" w:hAnsiTheme="minorEastAsia" w:eastAsiaTheme="minorEastAsia" w:cstheme="minorEastAsia"/>
                <w:color w:val="000000" w:themeColor="text1"/>
                <w:sz w:val="18"/>
                <w:szCs w:val="18"/>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月1日-202</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年</w:t>
            </w:r>
            <w:r>
              <w:rPr>
                <w:rFonts w:asciiTheme="minorEastAsia" w:hAnsiTheme="minorEastAsia" w:eastAsiaTheme="minorEastAsia" w:cstheme="minorEastAsia"/>
                <w:color w:val="000000" w:themeColor="text1"/>
                <w:sz w:val="18"/>
                <w:szCs w:val="18"/>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月31日）不同生产批次的送检报告。每提供一份检测报告得2分，最高不超过</w:t>
            </w:r>
            <w:r>
              <w:rPr>
                <w:rFonts w:asciiTheme="minorEastAsia" w:hAnsiTheme="minorEastAsia" w:eastAsiaTheme="minorEastAsia" w:cstheme="minorEastAsia"/>
                <w:color w:val="000000" w:themeColor="text1"/>
                <w:sz w:val="18"/>
                <w:szCs w:val="18"/>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分。</w:t>
            </w:r>
          </w:p>
        </w:tc>
        <w:tc>
          <w:tcPr>
            <w:tcW w:w="977" w:type="pct"/>
            <w:vAlign w:val="center"/>
          </w:tcPr>
          <w:p>
            <w:pPr>
              <w:ind w:left="-38"/>
              <w:rPr>
                <w:rFonts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具备国家认证认可的第三方检测机构出具的检测报告并具有CMA或CNAS标识，提供复印件并加盖生产厂家公章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197"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251"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606" w:type="pct"/>
            <w:vMerge w:val="restart"/>
            <w:vAlign w:val="center"/>
          </w:tcPr>
          <w:p>
            <w:pPr>
              <w:spacing w:line="240" w:lineRule="atLeast"/>
              <w:ind w:firstLine="28"/>
              <w:jc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服务保障方案（</w:t>
            </w:r>
            <w:r>
              <w:rPr>
                <w:rFonts w:asciiTheme="minorEastAsia" w:hAnsiTheme="minorEastAsia" w:eastAsiaTheme="minorEastAsia" w:cstheme="minorEastAsia"/>
                <w:color w:val="000000" w:themeColor="text1"/>
                <w:sz w:val="18"/>
                <w:szCs w:val="18"/>
                <w:highlight w:val="none"/>
                <w14:textFill>
                  <w14:solidFill>
                    <w14:schemeClr w14:val="tx1"/>
                  </w14:solidFill>
                </w14:textFill>
              </w:rPr>
              <w:t>25</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w:t>
            </w:r>
          </w:p>
        </w:tc>
        <w:tc>
          <w:tcPr>
            <w:tcW w:w="409" w:type="pct"/>
            <w:vAlign w:val="center"/>
          </w:tcPr>
          <w:p>
            <w:pPr>
              <w:spacing w:line="240" w:lineRule="atLeast"/>
              <w:ind w:firstLine="28"/>
              <w:jc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15</w:t>
            </w:r>
          </w:p>
        </w:tc>
        <w:tc>
          <w:tcPr>
            <w:tcW w:w="2557" w:type="pct"/>
            <w:vAlign w:val="center"/>
          </w:tcPr>
          <w:p>
            <w:pP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包括服务理念、服务定位和项目管理组织机构设置、人员组织和配备方案，学生需求响应及保障方案，制定的工作交接与进场方案，服务管理方案，内部质量监管方案，完善的应急预案。</w:t>
            </w:r>
          </w:p>
          <w:p>
            <w:pPr>
              <w:ind w:firstLine="270" w:firstLineChars="150"/>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上述事项根据方案的科学性、完整性、合理性和可行性综合评比赋分，优秀的得15分，良好的得12分，一般的得6分，差的得3分，不合格或未提供为0分</w:t>
            </w:r>
          </w:p>
        </w:tc>
        <w:tc>
          <w:tcPr>
            <w:tcW w:w="977" w:type="pct"/>
            <w:vAlign w:val="center"/>
          </w:tcPr>
          <w:p>
            <w:pPr>
              <w:ind w:left="-38"/>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服务保障方案</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，加盖</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竞租人</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7"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251"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606"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409"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w:t>
            </w:r>
          </w:p>
        </w:tc>
        <w:tc>
          <w:tcPr>
            <w:tcW w:w="2557" w:type="pct"/>
            <w:vAlign w:val="center"/>
          </w:tcPr>
          <w:p>
            <w:pP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饮水机管理制度</w:t>
            </w:r>
          </w:p>
          <w:p>
            <w:pPr>
              <w:pStyle w:val="6"/>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上述事项根据制度的科学性、完整性、合理性和可行性综合评比赋分，优秀的得3分，一般的得1分，不合格或未提供为0分。</w:t>
            </w:r>
          </w:p>
        </w:tc>
        <w:tc>
          <w:tcPr>
            <w:tcW w:w="977" w:type="pct"/>
            <w:vAlign w:val="center"/>
          </w:tcPr>
          <w:p>
            <w:pPr>
              <w:ind w:left="-38"/>
              <w:rPr>
                <w:rFonts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sz w:val="18"/>
                <w:szCs w:val="18"/>
                <w:highlight w:val="none"/>
              </w:rPr>
              <w:t>出具相应管理制度并加盖</w:t>
            </w:r>
            <w:r>
              <w:rPr>
                <w:rFonts w:hint="eastAsia" w:asciiTheme="minorEastAsia" w:hAnsiTheme="minorEastAsia" w:eastAsiaTheme="minorEastAsia" w:cstheme="minorEastAsia"/>
                <w:sz w:val="18"/>
                <w:szCs w:val="18"/>
                <w:highlight w:val="none"/>
                <w:lang w:eastAsia="zh-CN"/>
              </w:rPr>
              <w:t>竞租人</w:t>
            </w:r>
            <w:r>
              <w:rPr>
                <w:rFonts w:hint="eastAsia" w:asciiTheme="minorEastAsia" w:hAnsiTheme="minorEastAsia" w:eastAsiaTheme="minorEastAsia" w:cstheme="minorEastAsia"/>
                <w:sz w:val="18"/>
                <w:szCs w:val="18"/>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7"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251"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606"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409"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w:t>
            </w:r>
          </w:p>
        </w:tc>
        <w:tc>
          <w:tcPr>
            <w:tcW w:w="2557" w:type="pct"/>
            <w:vAlign w:val="center"/>
          </w:tcPr>
          <w:p>
            <w:pPr>
              <w:spacing w:line="300" w:lineRule="exac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送水点和配送人员管理办法（应设置本地化运营服务团队，包括员工招募、培训、上岗、培养教育、薪酬待遇、考核评价机制；送水点日常管理等制度、办法。</w:t>
            </w:r>
          </w:p>
          <w:p>
            <w:pPr>
              <w:pStyle w:val="6"/>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上述事项根据办法的科学性、完整性、合理性和可行性综合评比赋分，优秀的得2分，一般的得1不合格或未提供为0分。</w:t>
            </w:r>
          </w:p>
        </w:tc>
        <w:tc>
          <w:tcPr>
            <w:tcW w:w="977" w:type="pct"/>
            <w:vAlign w:val="center"/>
          </w:tcPr>
          <w:p>
            <w:pPr>
              <w:ind w:left="-38"/>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出具相应管理制度并加盖</w:t>
            </w:r>
            <w:r>
              <w:rPr>
                <w:rFonts w:hint="eastAsia" w:asciiTheme="minorEastAsia" w:hAnsiTheme="minorEastAsia" w:eastAsiaTheme="minorEastAsia" w:cstheme="minorEastAsia"/>
                <w:sz w:val="18"/>
                <w:szCs w:val="18"/>
                <w:highlight w:val="none"/>
                <w:lang w:eastAsia="zh-CN"/>
              </w:rPr>
              <w:t>竞租人</w:t>
            </w:r>
            <w:r>
              <w:rPr>
                <w:rFonts w:hint="eastAsia" w:asciiTheme="minorEastAsia" w:hAnsiTheme="minorEastAsia" w:eastAsiaTheme="minorEastAsia" w:cstheme="minorEastAsia"/>
                <w:sz w:val="18"/>
                <w:szCs w:val="18"/>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7"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251"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606" w:type="pct"/>
            <w:vMerge w:val="continue"/>
            <w:vAlign w:val="center"/>
          </w:tcPr>
          <w:p>
            <w:pPr>
              <w:spacing w:line="240" w:lineRule="atLeast"/>
              <w:ind w:firstLine="28"/>
              <w:jc w:val="center"/>
              <w:rPr>
                <w:rFonts w:asciiTheme="minorEastAsia" w:hAnsiTheme="minorEastAsia" w:eastAsiaTheme="minorEastAsia" w:cstheme="minorEastAsia"/>
                <w:sz w:val="18"/>
                <w:szCs w:val="18"/>
                <w:highlight w:val="none"/>
              </w:rPr>
            </w:pPr>
          </w:p>
        </w:tc>
        <w:tc>
          <w:tcPr>
            <w:tcW w:w="409" w:type="pct"/>
            <w:vAlign w:val="center"/>
          </w:tcPr>
          <w:p>
            <w:pPr>
              <w:spacing w:line="240" w:lineRule="atLeast"/>
              <w:ind w:firstLine="28"/>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5</w:t>
            </w:r>
          </w:p>
        </w:tc>
        <w:tc>
          <w:tcPr>
            <w:tcW w:w="2557" w:type="pct"/>
            <w:vAlign w:val="center"/>
          </w:tcPr>
          <w:p>
            <w:pPr>
              <w:spacing w:line="300" w:lineRule="exac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按需选择我校勤工助学学生负责配送桶装水的5分，学生数量不得少于</w:t>
            </w:r>
            <w:r>
              <w:rPr>
                <w:rFonts w:asciiTheme="minorEastAsia" w:hAnsiTheme="minorEastAsia" w:eastAsiaTheme="minorEastAsia" w:cstheme="minorEastAsia"/>
                <w:sz w:val="18"/>
                <w:szCs w:val="18"/>
                <w:highlight w:val="none"/>
              </w:rPr>
              <w:t>3</w:t>
            </w:r>
            <w:r>
              <w:rPr>
                <w:rFonts w:hint="eastAsia" w:asciiTheme="minorEastAsia" w:hAnsiTheme="minorEastAsia" w:eastAsiaTheme="minorEastAsia" w:cstheme="minorEastAsia"/>
                <w:sz w:val="18"/>
                <w:szCs w:val="18"/>
                <w:highlight w:val="none"/>
              </w:rPr>
              <w:t>人。</w:t>
            </w:r>
          </w:p>
        </w:tc>
        <w:tc>
          <w:tcPr>
            <w:tcW w:w="977" w:type="pct"/>
            <w:vAlign w:val="center"/>
          </w:tcPr>
          <w:p>
            <w:pPr>
              <w:ind w:left="-38"/>
              <w:rPr>
                <w:rFonts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sz w:val="18"/>
                <w:szCs w:val="18"/>
                <w:highlight w:val="none"/>
              </w:rPr>
              <w:t>需要作出承诺并加盖</w:t>
            </w:r>
            <w:r>
              <w:rPr>
                <w:rFonts w:hint="eastAsia" w:asciiTheme="minorEastAsia" w:hAnsiTheme="minorEastAsia" w:eastAsiaTheme="minorEastAsia" w:cstheme="minorEastAsia"/>
                <w:sz w:val="18"/>
                <w:szCs w:val="18"/>
                <w:highlight w:val="none"/>
                <w:lang w:eastAsia="zh-CN"/>
              </w:rPr>
              <w:t>竞租人</w:t>
            </w:r>
            <w:r>
              <w:rPr>
                <w:rFonts w:hint="eastAsia" w:asciiTheme="minorEastAsia" w:hAnsiTheme="minorEastAsia" w:eastAsiaTheme="minorEastAsia" w:cstheme="minorEastAsia"/>
                <w:sz w:val="18"/>
                <w:szCs w:val="18"/>
                <w:highlight w:val="none"/>
              </w:rPr>
              <w:t>公章</w:t>
            </w:r>
          </w:p>
        </w:tc>
      </w:tr>
    </w:tbl>
    <w:p>
      <w:pPr>
        <w:pStyle w:val="3"/>
        <w:adjustRightInd w:val="0"/>
        <w:snapToGrid w:val="0"/>
        <w:spacing w:before="0" w:after="0" w:line="400" w:lineRule="exact"/>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三、无效响应</w:t>
      </w:r>
      <w:bookmarkEnd w:id="30"/>
      <w:bookmarkEnd w:id="31"/>
    </w:p>
    <w:p>
      <w:pPr>
        <w:snapToGrid w:val="0"/>
        <w:spacing w:line="400" w:lineRule="exact"/>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1.竞租人发生以下条款情况之一者，视为无效响应，其响应文件将被拒绝：</w:t>
      </w:r>
    </w:p>
    <w:p>
      <w:pPr>
        <w:snapToGrid w:val="0"/>
        <w:spacing w:line="400" w:lineRule="exact"/>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（一）竞租人不符合规定的资格条件的；</w:t>
      </w:r>
    </w:p>
    <w:p>
      <w:pPr>
        <w:snapToGrid w:val="0"/>
        <w:spacing w:line="400" w:lineRule="exact"/>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（二）竞租人的法定代表人（或其授权代表）或自然人未参加竞租；</w:t>
      </w:r>
    </w:p>
    <w:p>
      <w:pPr>
        <w:snapToGrid w:val="0"/>
        <w:spacing w:line="400" w:lineRule="exact"/>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（三）竞租人所提交的响应文件不按“第六篇响应文件编制要求”要求签署或盖章；</w:t>
      </w:r>
    </w:p>
    <w:p>
      <w:pPr>
        <w:snapToGrid w:val="0"/>
        <w:spacing w:line="400" w:lineRule="exact"/>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（四）竞租人的最后报价未达到底价的；</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（五）竞租人竞租有效期不满足招租文件要求的；</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（六）竞租人响应文件内容有与国家现行法律法规相违背的内容，或附有招租人无法接受的条件；</w:t>
      </w:r>
    </w:p>
    <w:p>
      <w:pPr>
        <w:snapToGrid w:val="0"/>
        <w:spacing w:line="400" w:lineRule="exact"/>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（七）法律、法规和招租文件规定的其他无效情形。</w:t>
      </w:r>
    </w:p>
    <w:bookmarkEnd w:id="28"/>
    <w:bookmarkEnd w:id="29"/>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pStyle w:val="2"/>
        <w:rPr>
          <w:rFonts w:ascii="Times New Roman" w:hAnsi="Times New Roman"/>
          <w:color w:val="000000" w:themeColor="text1"/>
          <w:sz w:val="28"/>
          <w:szCs w:val="28"/>
          <w:highlight w:val="none"/>
          <w14:textFill>
            <w14:solidFill>
              <w14:schemeClr w14:val="tx1"/>
            </w14:solidFill>
          </w14:textFill>
        </w:rPr>
      </w:pPr>
    </w:p>
    <w:p>
      <w:pPr>
        <w:pStyle w:val="2"/>
        <w:rPr>
          <w:rFonts w:ascii="Times New Roman" w:hAnsi="Times New Roman"/>
          <w:color w:val="000000" w:themeColor="text1"/>
          <w:sz w:val="28"/>
          <w:szCs w:val="28"/>
          <w:highlight w:val="none"/>
          <w14:textFill>
            <w14:solidFill>
              <w14:schemeClr w14:val="tx1"/>
            </w14:solidFill>
          </w14:textFill>
        </w:rPr>
      </w:pPr>
    </w:p>
    <w:p>
      <w:pPr>
        <w:pStyle w:val="2"/>
        <w:rPr>
          <w:rFonts w:ascii="Times New Roman" w:hAnsi="Times New Roman"/>
          <w:color w:val="000000" w:themeColor="text1"/>
          <w:sz w:val="28"/>
          <w:szCs w:val="28"/>
          <w:highlight w:val="none"/>
          <w14:textFill>
            <w14:solidFill>
              <w14:schemeClr w14:val="tx1"/>
            </w14:solidFill>
          </w14:textFill>
        </w:rPr>
      </w:pPr>
    </w:p>
    <w:p>
      <w:pPr>
        <w:pStyle w:val="2"/>
        <w:rPr>
          <w:rFonts w:ascii="Times New Roman" w:hAnsi="Times New Roman"/>
          <w:color w:val="000000" w:themeColor="text1"/>
          <w:sz w:val="28"/>
          <w:szCs w:val="28"/>
          <w:highlight w:val="none"/>
          <w14:textFill>
            <w14:solidFill>
              <w14:schemeClr w14:val="tx1"/>
            </w14:solidFill>
          </w14:textFill>
        </w:rPr>
      </w:pPr>
    </w:p>
    <w:p>
      <w:pPr>
        <w:pStyle w:val="2"/>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widowControl/>
        <w:spacing w:line="380" w:lineRule="exact"/>
        <w:jc w:val="center"/>
        <w:rPr>
          <w:rFonts w:ascii="Times New Roman" w:hAnsi="Times New Roman"/>
          <w:b/>
          <w:color w:val="000000" w:themeColor="text1"/>
          <w:sz w:val="28"/>
          <w:szCs w:val="28"/>
          <w:highlight w:val="none"/>
          <w14:textFill>
            <w14:solidFill>
              <w14:schemeClr w14:val="tx1"/>
            </w14:solidFill>
          </w14:textFill>
        </w:rPr>
      </w:pPr>
    </w:p>
    <w:p>
      <w:pPr>
        <w:widowControl/>
        <w:spacing w:line="380" w:lineRule="exact"/>
        <w:jc w:val="center"/>
        <w:rPr>
          <w:rFonts w:ascii="Times New Roman" w:hAnsi="Times New Roman"/>
          <w:b/>
          <w:color w:val="000000" w:themeColor="text1"/>
          <w:sz w:val="36"/>
          <w:szCs w:val="36"/>
          <w:highlight w:val="none"/>
          <w14:textFill>
            <w14:solidFill>
              <w14:schemeClr w14:val="tx1"/>
            </w14:solidFill>
          </w14:textFill>
        </w:rPr>
      </w:pPr>
      <w:r>
        <w:rPr>
          <w:rFonts w:ascii="Times New Roman" w:hAnsi="Times New Roman"/>
          <w:b/>
          <w:color w:val="000000" w:themeColor="text1"/>
          <w:sz w:val="36"/>
          <w:szCs w:val="36"/>
          <w:highlight w:val="none"/>
          <w14:textFill>
            <w14:solidFill>
              <w14:schemeClr w14:val="tx1"/>
            </w14:solidFill>
          </w14:textFill>
        </w:rPr>
        <w:t>第</w:t>
      </w:r>
      <w:r>
        <w:rPr>
          <w:rFonts w:hint="eastAsia" w:ascii="Times New Roman" w:hAnsi="Times New Roman"/>
          <w:b/>
          <w:color w:val="000000" w:themeColor="text1"/>
          <w:sz w:val="36"/>
          <w:szCs w:val="36"/>
          <w:highlight w:val="none"/>
          <w14:textFill>
            <w14:solidFill>
              <w14:schemeClr w14:val="tx1"/>
            </w14:solidFill>
          </w14:textFill>
        </w:rPr>
        <w:t>四</w:t>
      </w:r>
      <w:r>
        <w:rPr>
          <w:rFonts w:ascii="Times New Roman" w:hAnsi="Times New Roman"/>
          <w:b/>
          <w:color w:val="000000" w:themeColor="text1"/>
          <w:sz w:val="36"/>
          <w:szCs w:val="36"/>
          <w:highlight w:val="none"/>
          <w14:textFill>
            <w14:solidFill>
              <w14:schemeClr w14:val="tx1"/>
            </w14:solidFill>
          </w14:textFill>
        </w:rPr>
        <w:t>篇　</w:t>
      </w:r>
      <w:r>
        <w:rPr>
          <w:rFonts w:hint="eastAsia" w:ascii="Times New Roman" w:hAnsi="Times New Roman"/>
          <w:b/>
          <w:color w:val="000000" w:themeColor="text1"/>
          <w:sz w:val="36"/>
          <w:szCs w:val="36"/>
          <w:highlight w:val="none"/>
          <w14:textFill>
            <w14:solidFill>
              <w14:schemeClr w14:val="tx1"/>
            </w14:solidFill>
          </w14:textFill>
        </w:rPr>
        <w:t>竞租</w:t>
      </w:r>
      <w:r>
        <w:rPr>
          <w:rFonts w:ascii="Times New Roman" w:hAnsi="Times New Roman"/>
          <w:b/>
          <w:color w:val="000000" w:themeColor="text1"/>
          <w:sz w:val="36"/>
          <w:szCs w:val="36"/>
          <w:highlight w:val="none"/>
          <w14:textFill>
            <w14:solidFill>
              <w14:schemeClr w14:val="tx1"/>
            </w14:solidFill>
          </w14:textFill>
        </w:rPr>
        <w:t>文件要求</w:t>
      </w: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一、一般要求</w:t>
      </w: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14:textFill>
            <w14:solidFill>
              <w14:schemeClr w14:val="tx1"/>
            </w14:solidFill>
          </w14:textFill>
        </w:rPr>
        <w:t>竞租人</w:t>
      </w:r>
      <w:r>
        <w:rPr>
          <w:rFonts w:ascii="Times New Roman" w:hAnsi="Times New Roman"/>
          <w:color w:val="000000" w:themeColor="text1"/>
          <w:sz w:val="24"/>
          <w:szCs w:val="24"/>
          <w:highlight w:val="none"/>
          <w14:textFill>
            <w14:solidFill>
              <w14:schemeClr w14:val="tx1"/>
            </w14:solidFill>
          </w14:textFill>
        </w:rPr>
        <w:t>应仔细阅读本文件的所有内容，按本文件的要求编制</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文件，并保证所提供的全部资料真实有效。</w:t>
      </w: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文件的书面内容不得有加行、涂抹或改写。</w:t>
      </w: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3.</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文件应当采用纸制书面方式，由</w:t>
      </w:r>
      <w:r>
        <w:rPr>
          <w:rFonts w:hint="eastAsia" w:ascii="Times New Roman" w:hAnsi="Times New Roman"/>
          <w:color w:val="000000" w:themeColor="text1"/>
          <w:sz w:val="24"/>
          <w:szCs w:val="24"/>
          <w:highlight w:val="none"/>
          <w14:textFill>
            <w14:solidFill>
              <w14:schemeClr w14:val="tx1"/>
            </w14:solidFill>
          </w14:textFill>
        </w:rPr>
        <w:t>竞租人</w:t>
      </w:r>
      <w:r>
        <w:rPr>
          <w:rFonts w:ascii="Times New Roman" w:hAnsi="Times New Roman"/>
          <w:color w:val="000000" w:themeColor="text1"/>
          <w:sz w:val="24"/>
          <w:szCs w:val="24"/>
          <w:highlight w:val="none"/>
          <w14:textFill>
            <w14:solidFill>
              <w14:schemeClr w14:val="tx1"/>
            </w14:solidFill>
          </w14:textFill>
        </w:rPr>
        <w:t>按照本文件指定的时间和</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地点进行现场</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，招标单位不接受电报、电话、传真、邮寄等方式</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w:t>
      </w: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二、</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文件的组成</w:t>
      </w: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文件应包括的内容详见本文件“第四篇　</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文件编制”。</w:t>
      </w: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2.除本文件另有规定外，计量单位为我国法定计量单位。</w:t>
      </w: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三、</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报价</w:t>
      </w: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竞租人</w:t>
      </w:r>
      <w:r>
        <w:rPr>
          <w:rFonts w:ascii="Times New Roman" w:hAnsi="Times New Roman"/>
          <w:color w:val="000000" w:themeColor="text1"/>
          <w:sz w:val="24"/>
          <w:szCs w:val="24"/>
          <w:highlight w:val="none"/>
          <w14:textFill>
            <w14:solidFill>
              <w14:schemeClr w14:val="tx1"/>
            </w14:solidFill>
          </w14:textFill>
        </w:rPr>
        <w:t>应按本文件提出的招标范围、内容及要求进行报价。</w:t>
      </w: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四、</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文件的送达</w:t>
      </w:r>
    </w:p>
    <w:p>
      <w:pPr>
        <w:spacing w:line="380" w:lineRule="exact"/>
        <w:ind w:firstLine="480" w:firstLineChars="200"/>
        <w:contextualSpacing/>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文件应在</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截止时间前送达本文件规定开标地点。</w:t>
      </w: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contextualSpacing/>
        <w:rPr>
          <w:rFonts w:ascii="Times New Roman" w:hAnsi="Times New Roman"/>
          <w:color w:val="000000" w:themeColor="text1"/>
          <w:sz w:val="28"/>
          <w:szCs w:val="28"/>
          <w:highlight w:val="none"/>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2670" w:firstLineChars="950"/>
        <w:rPr>
          <w:rFonts w:ascii="Times New Roman" w:hAnsi="Times New Roman"/>
          <w:b/>
          <w:color w:val="000000" w:themeColor="text1"/>
          <w:sz w:val="28"/>
          <w:szCs w:val="28"/>
          <w:highlight w:val="none"/>
          <w:shd w:val="clear" w:color="auto" w:fill="FFFFFF"/>
          <w14:textFill>
            <w14:solidFill>
              <w14:schemeClr w14:val="tx1"/>
            </w14:solidFill>
          </w14:textFill>
        </w:rPr>
      </w:pPr>
    </w:p>
    <w:p>
      <w:pPr>
        <w:spacing w:line="380" w:lineRule="exact"/>
        <w:ind w:firstLine="3420" w:firstLineChars="950"/>
        <w:rPr>
          <w:rFonts w:ascii="Times New Roman" w:hAnsi="Times New Roman"/>
          <w:bCs/>
          <w:color w:val="000000" w:themeColor="text1"/>
          <w:sz w:val="36"/>
          <w:szCs w:val="36"/>
          <w:highlight w:val="none"/>
          <w:shd w:val="clear" w:color="auto" w:fill="FFFFFF"/>
          <w14:textFill>
            <w14:solidFill>
              <w14:schemeClr w14:val="tx1"/>
            </w14:solidFill>
          </w14:textFill>
        </w:rPr>
      </w:pPr>
    </w:p>
    <w:p>
      <w:pPr>
        <w:spacing w:line="380" w:lineRule="exact"/>
        <w:ind w:firstLine="3420" w:firstLineChars="950"/>
        <w:rPr>
          <w:rFonts w:ascii="Times New Roman" w:hAnsi="Times New Roman"/>
          <w:bCs/>
          <w:color w:val="000000" w:themeColor="text1"/>
          <w:sz w:val="36"/>
          <w:szCs w:val="36"/>
          <w:highlight w:val="none"/>
          <w:shd w:val="clear" w:color="auto" w:fill="FFFFFF"/>
          <w14:textFill>
            <w14:solidFill>
              <w14:schemeClr w14:val="tx1"/>
            </w14:solidFill>
          </w14:textFill>
        </w:rPr>
      </w:pPr>
      <w:r>
        <w:rPr>
          <w:rFonts w:ascii="Times New Roman" w:hAnsi="Times New Roman"/>
          <w:bCs/>
          <w:color w:val="000000" w:themeColor="text1"/>
          <w:sz w:val="36"/>
          <w:szCs w:val="36"/>
          <w:highlight w:val="none"/>
          <w:shd w:val="clear" w:color="auto" w:fill="FFFFFF"/>
          <w14:textFill>
            <w14:solidFill>
              <w14:schemeClr w14:val="tx1"/>
            </w14:solidFill>
          </w14:textFill>
        </w:rPr>
        <w:t>第</w:t>
      </w:r>
      <w:r>
        <w:rPr>
          <w:rFonts w:hint="eastAsia" w:ascii="Times New Roman" w:hAnsi="Times New Roman"/>
          <w:bCs/>
          <w:color w:val="000000" w:themeColor="text1"/>
          <w:sz w:val="36"/>
          <w:szCs w:val="36"/>
          <w:highlight w:val="none"/>
          <w:shd w:val="clear" w:color="auto" w:fill="FFFFFF"/>
          <w14:textFill>
            <w14:solidFill>
              <w14:schemeClr w14:val="tx1"/>
            </w14:solidFill>
          </w14:textFill>
        </w:rPr>
        <w:t>五</w:t>
      </w:r>
      <w:r>
        <w:rPr>
          <w:rFonts w:ascii="Times New Roman" w:hAnsi="Times New Roman"/>
          <w:bCs/>
          <w:color w:val="000000" w:themeColor="text1"/>
          <w:sz w:val="36"/>
          <w:szCs w:val="36"/>
          <w:highlight w:val="none"/>
          <w:shd w:val="clear" w:color="auto" w:fill="FFFFFF"/>
          <w14:textFill>
            <w14:solidFill>
              <w14:schemeClr w14:val="tx1"/>
            </w14:solidFill>
          </w14:textFill>
        </w:rPr>
        <w:t>篇　</w:t>
      </w:r>
      <w:r>
        <w:rPr>
          <w:rFonts w:hint="eastAsia" w:ascii="Times New Roman" w:hAnsi="Times New Roman"/>
          <w:bCs/>
          <w:color w:val="000000" w:themeColor="text1"/>
          <w:sz w:val="36"/>
          <w:szCs w:val="36"/>
          <w:highlight w:val="none"/>
          <w14:textFill>
            <w14:solidFill>
              <w14:schemeClr w14:val="tx1"/>
            </w14:solidFill>
          </w14:textFill>
        </w:rPr>
        <w:t>竞租</w:t>
      </w:r>
      <w:r>
        <w:rPr>
          <w:rFonts w:ascii="Times New Roman" w:hAnsi="Times New Roman"/>
          <w:bCs/>
          <w:color w:val="000000" w:themeColor="text1"/>
          <w:sz w:val="36"/>
          <w:szCs w:val="36"/>
          <w:highlight w:val="none"/>
          <w:shd w:val="clear" w:color="auto" w:fill="FFFFFF"/>
          <w14:textFill>
            <w14:solidFill>
              <w14:schemeClr w14:val="tx1"/>
            </w14:solidFill>
          </w14:textFill>
        </w:rPr>
        <w:t>文件编制</w:t>
      </w:r>
    </w:p>
    <w:p>
      <w:pPr>
        <w:spacing w:line="380" w:lineRule="exact"/>
        <w:rPr>
          <w:rFonts w:ascii="Times New Roman" w:hAnsi="Times New Roman"/>
          <w:color w:val="000000" w:themeColor="text1"/>
          <w:sz w:val="28"/>
          <w:szCs w:val="28"/>
          <w:highlight w:val="none"/>
          <w:shd w:val="clear" w:color="auto" w:fill="FFFFFF"/>
          <w14:textFill>
            <w14:solidFill>
              <w14:schemeClr w14:val="tx1"/>
            </w14:solidFill>
          </w14:textFill>
        </w:rPr>
      </w:pPr>
    </w:p>
    <w:p>
      <w:pPr>
        <w:spacing w:line="380" w:lineRule="exact"/>
        <w:ind w:firstLine="5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一、</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文件的制作</w:t>
      </w:r>
    </w:p>
    <w:p>
      <w:pPr>
        <w:spacing w:line="380" w:lineRule="exact"/>
        <w:ind w:firstLine="500"/>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应按本文件规定的格式、顺序制作，并装订成册。</w:t>
      </w:r>
    </w:p>
    <w:p>
      <w:pPr>
        <w:spacing w:line="380" w:lineRule="exact"/>
        <w:ind w:firstLine="5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二、</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文件的份数</w:t>
      </w:r>
    </w:p>
    <w:p>
      <w:pPr>
        <w:spacing w:line="380" w:lineRule="exact"/>
        <w:ind w:firstLine="5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pacing w:line="380" w:lineRule="exact"/>
        <w:ind w:firstLine="5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三、</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文件的密封和标记</w:t>
      </w:r>
    </w:p>
    <w:p>
      <w:pPr>
        <w:spacing w:line="380" w:lineRule="exact"/>
        <w:ind w:firstLine="5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文件在密封袋上注明招标编号、</w:t>
      </w:r>
      <w:r>
        <w:rPr>
          <w:rFonts w:hint="eastAsia" w:ascii="Times New Roman" w:hAnsi="Times New Roman"/>
          <w:color w:val="000000" w:themeColor="text1"/>
          <w:sz w:val="24"/>
          <w:szCs w:val="24"/>
          <w:highlight w:val="none"/>
          <w14:textFill>
            <w14:solidFill>
              <w14:schemeClr w14:val="tx1"/>
            </w14:solidFill>
          </w14:textFill>
        </w:rPr>
        <w:t>竞租人</w:t>
      </w:r>
      <w:r>
        <w:rPr>
          <w:rFonts w:ascii="Times New Roman" w:hAnsi="Times New Roman"/>
          <w:color w:val="000000" w:themeColor="text1"/>
          <w:sz w:val="24"/>
          <w:szCs w:val="24"/>
          <w:highlight w:val="none"/>
          <w14:textFill>
            <w14:solidFill>
              <w14:schemeClr w14:val="tx1"/>
            </w14:solidFill>
          </w14:textFill>
        </w:rPr>
        <w:t>名称（全称）、</w:t>
      </w:r>
      <w:r>
        <w:rPr>
          <w:rFonts w:hint="eastAsia" w:ascii="Times New Roman" w:hAnsi="Times New Roman"/>
          <w:color w:val="000000" w:themeColor="text1"/>
          <w:sz w:val="24"/>
          <w:szCs w:val="24"/>
          <w:highlight w:val="none"/>
          <w14:textFill>
            <w14:solidFill>
              <w14:schemeClr w14:val="tx1"/>
            </w14:solidFill>
          </w14:textFill>
        </w:rPr>
        <w:t>竞租</w:t>
      </w:r>
      <w:r>
        <w:rPr>
          <w:rFonts w:ascii="Times New Roman" w:hAnsi="Times New Roman"/>
          <w:color w:val="000000" w:themeColor="text1"/>
          <w:sz w:val="24"/>
          <w:szCs w:val="24"/>
          <w:highlight w:val="none"/>
          <w14:textFill>
            <w14:solidFill>
              <w14:schemeClr w14:val="tx1"/>
            </w14:solidFill>
          </w14:textFill>
        </w:rPr>
        <w:t>项目等，并在密封袋两端粘贴密封条，</w:t>
      </w:r>
      <w:r>
        <w:rPr>
          <w:rFonts w:hint="eastAsia" w:ascii="Times New Roman" w:hAnsi="Times New Roman"/>
          <w:color w:val="000000" w:themeColor="text1"/>
          <w:sz w:val="24"/>
          <w:szCs w:val="24"/>
          <w:highlight w:val="none"/>
          <w14:textFill>
            <w14:solidFill>
              <w14:schemeClr w14:val="tx1"/>
            </w14:solidFill>
          </w14:textFill>
        </w:rPr>
        <w:t>竞租人</w:t>
      </w:r>
      <w:r>
        <w:rPr>
          <w:rFonts w:ascii="Times New Roman" w:hAnsi="Times New Roman"/>
          <w:color w:val="000000" w:themeColor="text1"/>
          <w:sz w:val="24"/>
          <w:szCs w:val="24"/>
          <w:highlight w:val="none"/>
          <w14:textFill>
            <w14:solidFill>
              <w14:schemeClr w14:val="tx1"/>
            </w14:solidFill>
          </w14:textFill>
        </w:rPr>
        <w:t>为法人的加盖单位骑缝章，</w:t>
      </w:r>
      <w:r>
        <w:rPr>
          <w:rFonts w:hint="eastAsia" w:ascii="Times New Roman" w:hAnsi="Times New Roman"/>
          <w:color w:val="000000" w:themeColor="text1"/>
          <w:sz w:val="24"/>
          <w:szCs w:val="24"/>
          <w:highlight w:val="none"/>
          <w14:textFill>
            <w14:solidFill>
              <w14:schemeClr w14:val="tx1"/>
            </w14:solidFill>
          </w14:textFill>
        </w:rPr>
        <w:t>竞租人</w:t>
      </w:r>
      <w:r>
        <w:rPr>
          <w:rFonts w:ascii="Times New Roman" w:hAnsi="Times New Roman"/>
          <w:color w:val="000000" w:themeColor="text1"/>
          <w:sz w:val="24"/>
          <w:szCs w:val="24"/>
          <w:highlight w:val="none"/>
          <w14:textFill>
            <w14:solidFill>
              <w14:schemeClr w14:val="tx1"/>
            </w14:solidFill>
          </w14:textFill>
        </w:rPr>
        <w:t>为自然人的在骑缝处签字。</w:t>
      </w:r>
    </w:p>
    <w:p>
      <w:pPr>
        <w:spacing w:line="380" w:lineRule="exact"/>
        <w:rPr>
          <w:rFonts w:ascii="Times New Roman" w:hAnsi="Times New Roman"/>
          <w:color w:val="000000" w:themeColor="text1"/>
          <w:sz w:val="28"/>
          <w:szCs w:val="28"/>
          <w:highlight w:val="none"/>
          <w14:textFill>
            <w14:solidFill>
              <w14:schemeClr w14:val="tx1"/>
            </w14:solidFill>
          </w14:textFill>
        </w:rPr>
      </w:pPr>
    </w:p>
    <w:p>
      <w:pPr>
        <w:spacing w:line="380" w:lineRule="exact"/>
        <w:rPr>
          <w:rFonts w:ascii="Times New Roman" w:hAnsi="Times New Roman"/>
          <w:color w:val="000000" w:themeColor="text1"/>
          <w:sz w:val="28"/>
          <w:szCs w:val="28"/>
          <w:highlight w:val="none"/>
          <w14:textFill>
            <w14:solidFill>
              <w14:schemeClr w14:val="tx1"/>
            </w14:solidFill>
          </w14:textFill>
        </w:rPr>
      </w:pPr>
    </w:p>
    <w:p>
      <w:pPr>
        <w:pStyle w:val="3"/>
        <w:spacing w:before="0" w:after="0" w:line="360" w:lineRule="auto"/>
        <w:jc w:val="center"/>
        <w:rPr>
          <w:rFonts w:ascii="宋体" w:hAnsi="宋体" w:cs="宋体"/>
          <w:b w:val="0"/>
          <w:color w:val="000000" w:themeColor="text1"/>
          <w:sz w:val="36"/>
          <w:szCs w:val="30"/>
          <w:highlight w:val="none"/>
          <w14:textFill>
            <w14:solidFill>
              <w14:schemeClr w14:val="tx1"/>
            </w14:solidFill>
          </w14:textFill>
        </w:rPr>
      </w:pPr>
      <w:bookmarkStart w:id="32" w:name="_Toc76462348"/>
      <w:bookmarkStart w:id="33" w:name="_Toc17056"/>
    </w:p>
    <w:p>
      <w:pPr>
        <w:rPr>
          <w:rFonts w:ascii="宋体" w:hAnsi="宋体" w:cs="宋体"/>
          <w:color w:val="000000" w:themeColor="text1"/>
          <w:sz w:val="36"/>
          <w:szCs w:val="30"/>
          <w:highlight w:val="none"/>
          <w14:textFill>
            <w14:solidFill>
              <w14:schemeClr w14:val="tx1"/>
            </w14:solidFill>
          </w14:textFill>
        </w:rPr>
      </w:pPr>
    </w:p>
    <w:p>
      <w:pPr>
        <w:pStyle w:val="4"/>
        <w:rPr>
          <w:rFonts w:ascii="宋体" w:hAnsi="宋体" w:eastAsia="宋体" w:cs="宋体"/>
          <w:b w:val="0"/>
          <w:color w:val="000000" w:themeColor="text1"/>
          <w:sz w:val="36"/>
          <w:szCs w:val="30"/>
          <w:highlight w:val="none"/>
          <w14:textFill>
            <w14:solidFill>
              <w14:schemeClr w14:val="tx1"/>
            </w14:solidFill>
          </w14:textFill>
        </w:rPr>
      </w:pPr>
    </w:p>
    <w:p>
      <w:pPr>
        <w:rPr>
          <w:rFonts w:ascii="宋体" w:hAnsi="宋体" w:cs="宋体"/>
          <w:color w:val="000000" w:themeColor="text1"/>
          <w:sz w:val="36"/>
          <w:szCs w:val="30"/>
          <w:highlight w:val="none"/>
          <w14:textFill>
            <w14:solidFill>
              <w14:schemeClr w14:val="tx1"/>
            </w14:solidFill>
          </w14:textFill>
        </w:rPr>
      </w:pPr>
    </w:p>
    <w:p>
      <w:pPr>
        <w:pStyle w:val="4"/>
        <w:rPr>
          <w:rFonts w:ascii="宋体" w:hAnsi="宋体" w:eastAsia="宋体" w:cs="宋体"/>
          <w:b w:val="0"/>
          <w:color w:val="000000" w:themeColor="text1"/>
          <w:sz w:val="36"/>
          <w:szCs w:val="30"/>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spacing w:before="0" w:after="0" w:line="360" w:lineRule="auto"/>
        <w:jc w:val="center"/>
        <w:rPr>
          <w:rFonts w:ascii="宋体" w:hAnsi="宋体" w:cs="宋体"/>
          <w:b w:val="0"/>
          <w:color w:val="000000" w:themeColor="text1"/>
          <w:sz w:val="36"/>
          <w:szCs w:val="30"/>
          <w:highlight w:val="none"/>
          <w14:textFill>
            <w14:solidFill>
              <w14:schemeClr w14:val="tx1"/>
            </w14:solidFill>
          </w14:textFill>
        </w:rPr>
      </w:pPr>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rFonts w:ascii="宋体" w:hAnsi="宋体" w:cs="宋体"/>
          <w:b/>
          <w:color w:val="000000" w:themeColor="text1"/>
          <w:sz w:val="36"/>
          <w:szCs w:val="30"/>
          <w:highlight w:val="none"/>
          <w14:textFill>
            <w14:solidFill>
              <w14:schemeClr w14:val="tx1"/>
            </w14:solidFill>
          </w14:textFill>
        </w:rPr>
      </w:pPr>
    </w:p>
    <w:p>
      <w:pPr>
        <w:pStyle w:val="3"/>
        <w:spacing w:before="0" w:after="0" w:line="360" w:lineRule="auto"/>
        <w:jc w:val="center"/>
        <w:rPr>
          <w:rFonts w:ascii="宋体" w:hAnsi="宋体" w:cs="宋体"/>
          <w:b w:val="0"/>
          <w:color w:val="000000" w:themeColor="text1"/>
          <w:sz w:val="36"/>
          <w:szCs w:val="30"/>
          <w:highlight w:val="none"/>
          <w14:textFill>
            <w14:solidFill>
              <w14:schemeClr w14:val="tx1"/>
            </w14:solidFill>
          </w14:textFill>
        </w:rPr>
      </w:pPr>
      <w:r>
        <w:rPr>
          <w:rFonts w:hint="eastAsia" w:ascii="宋体" w:hAnsi="宋体" w:cs="宋体"/>
          <w:b w:val="0"/>
          <w:color w:val="000000" w:themeColor="text1"/>
          <w:sz w:val="36"/>
          <w:szCs w:val="30"/>
          <w:highlight w:val="none"/>
          <w14:textFill>
            <w14:solidFill>
              <w14:schemeClr w14:val="tx1"/>
            </w14:solidFill>
          </w14:textFill>
        </w:rPr>
        <w:t>第六篇  采购合同</w:t>
      </w:r>
      <w:bookmarkEnd w:id="32"/>
      <w:bookmarkEnd w:id="33"/>
    </w:p>
    <w:p>
      <w:pPr>
        <w:jc w:val="center"/>
        <w:rPr>
          <w:rFonts w:ascii="宋体" w:hAnsi="宋体" w:cs="宋体"/>
          <w:color w:val="000000" w:themeColor="text1"/>
          <w:sz w:val="96"/>
          <w:szCs w:val="96"/>
          <w:highlight w:val="none"/>
          <w14:textFill>
            <w14:solidFill>
              <w14:schemeClr w14:val="tx1"/>
            </w14:solidFill>
          </w14:textFill>
        </w:rPr>
      </w:pPr>
      <w:bookmarkStart w:id="34" w:name="_Hlt41879464"/>
      <w:bookmarkEnd w:id="34"/>
      <w:r>
        <w:rPr>
          <w:rFonts w:hint="eastAsia" w:ascii="宋体" w:hAnsi="宋体" w:cs="宋体"/>
          <w:color w:val="000000" w:themeColor="text1"/>
          <w:sz w:val="96"/>
          <w:szCs w:val="96"/>
          <w:highlight w:val="none"/>
          <w14:textFill>
            <w14:solidFill>
              <w14:schemeClr w14:val="tx1"/>
            </w14:solidFill>
          </w14:textFill>
        </w:rPr>
        <w:t>重庆中医药学院</w:t>
      </w:r>
    </w:p>
    <w:p>
      <w:pPr>
        <w:jc w:val="center"/>
        <w:rPr>
          <w:rFonts w:ascii="宋体" w:hAnsi="宋体" w:cs="宋体"/>
          <w:color w:val="000000" w:themeColor="text1"/>
          <w:sz w:val="56"/>
          <w:szCs w:val="56"/>
          <w:highlight w:val="none"/>
          <w14:textFill>
            <w14:solidFill>
              <w14:schemeClr w14:val="tx1"/>
            </w14:solidFill>
          </w14:textFill>
        </w:rPr>
      </w:pPr>
      <w:r>
        <w:rPr>
          <w:rFonts w:hint="eastAsia" w:ascii="宋体" w:hAnsi="宋体" w:cs="宋体"/>
          <w:color w:val="000000" w:themeColor="text1"/>
          <w:sz w:val="56"/>
          <w:szCs w:val="56"/>
          <w:highlight w:val="none"/>
          <w14:textFill>
            <w14:solidFill>
              <w14:schemeClr w14:val="tx1"/>
            </w14:solidFill>
          </w14:textFill>
        </w:rPr>
        <w:t>配套服务用房经营权采购合同</w:t>
      </w:r>
    </w:p>
    <w:p>
      <w:pPr>
        <w:spacing w:line="640" w:lineRule="exact"/>
        <w:jc w:val="center"/>
        <w:rPr>
          <w:rFonts w:ascii="宋体" w:hAnsi="宋体" w:cs="宋体"/>
          <w:color w:val="000000" w:themeColor="text1"/>
          <w:sz w:val="52"/>
          <w:szCs w:val="52"/>
          <w:highlight w:val="none"/>
          <w14:textFill>
            <w14:solidFill>
              <w14:schemeClr w14:val="tx1"/>
            </w14:solidFill>
          </w14:textFill>
        </w:rPr>
      </w:pPr>
    </w:p>
    <w:p>
      <w:pPr>
        <w:spacing w:line="640" w:lineRule="exact"/>
        <w:jc w:val="center"/>
        <w:rPr>
          <w:rFonts w:ascii="宋体" w:hAnsi="宋体" w:cs="宋体"/>
          <w:color w:val="000000" w:themeColor="text1"/>
          <w:szCs w:val="28"/>
          <w:highlight w:val="none"/>
          <w14:textFill>
            <w14:solidFill>
              <w14:schemeClr w14:val="tx1"/>
            </w14:solidFill>
          </w14:textFill>
        </w:rPr>
      </w:pPr>
    </w:p>
    <w:p>
      <w:pPr>
        <w:spacing w:line="640" w:lineRule="exact"/>
        <w:rPr>
          <w:rFonts w:ascii="宋体" w:hAnsi="宋体" w:cs="宋体"/>
          <w:color w:val="000000" w:themeColor="text1"/>
          <w:szCs w:val="28"/>
          <w:highlight w:val="none"/>
          <w14:textFill>
            <w14:solidFill>
              <w14:schemeClr w14:val="tx1"/>
            </w14:solidFill>
          </w14:textFill>
        </w:rPr>
      </w:pPr>
    </w:p>
    <w:p>
      <w:pPr>
        <w:spacing w:line="640" w:lineRule="exact"/>
        <w:rPr>
          <w:rFonts w:ascii="宋体" w:hAnsi="宋体" w:cs="宋体"/>
          <w:color w:val="000000" w:themeColor="text1"/>
          <w:szCs w:val="28"/>
          <w:highlight w:val="none"/>
          <w14:textFill>
            <w14:solidFill>
              <w14:schemeClr w14:val="tx1"/>
            </w14:solidFill>
          </w14:textFill>
        </w:rPr>
      </w:pPr>
    </w:p>
    <w:p>
      <w:pPr>
        <w:spacing w:line="640" w:lineRule="exact"/>
        <w:rPr>
          <w:rFonts w:ascii="宋体" w:hAnsi="宋体" w:cs="宋体"/>
          <w:color w:val="000000" w:themeColor="text1"/>
          <w:szCs w:val="28"/>
          <w:highlight w:val="none"/>
          <w14:textFill>
            <w14:solidFill>
              <w14:schemeClr w14:val="tx1"/>
            </w14:solidFill>
          </w14:textFill>
        </w:rPr>
      </w:pPr>
    </w:p>
    <w:p>
      <w:pPr>
        <w:spacing w:line="640" w:lineRule="exact"/>
        <w:rPr>
          <w:rFonts w:ascii="宋体" w:hAnsi="宋体" w:cs="宋体"/>
          <w:color w:val="000000" w:themeColor="text1"/>
          <w:szCs w:val="28"/>
          <w:highlight w:val="none"/>
          <w14:textFill>
            <w14:solidFill>
              <w14:schemeClr w14:val="tx1"/>
            </w14:solidFill>
          </w14:textFill>
        </w:rPr>
      </w:pPr>
    </w:p>
    <w:p>
      <w:pPr>
        <w:spacing w:line="640" w:lineRule="exact"/>
        <w:jc w:val="lef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 目 号：</w:t>
      </w:r>
    </w:p>
    <w:p>
      <w:pPr>
        <w:spacing w:line="640" w:lineRule="exac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用户单位：重庆中医药学院</w:t>
      </w:r>
    </w:p>
    <w:p>
      <w:pPr>
        <w:spacing w:line="560" w:lineRule="exac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合同项目：</w:t>
      </w:r>
    </w:p>
    <w:p>
      <w:pPr>
        <w:spacing w:line="640" w:lineRule="exac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合同金额：人民币</w:t>
      </w:r>
      <w:r>
        <w:rPr>
          <w:rFonts w:hint="eastAsia" w:ascii="宋体" w:hAnsi="宋体" w:cs="宋体"/>
          <w:color w:val="000000" w:themeColor="text1"/>
          <w:sz w:val="32"/>
          <w:szCs w:val="32"/>
          <w:highlight w:val="none"/>
          <w:u w:val="singl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元</w:t>
      </w:r>
    </w:p>
    <w:p>
      <w:pPr>
        <w:spacing w:line="640" w:lineRule="exac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经费科目：</w:t>
      </w:r>
    </w:p>
    <w:p>
      <w:pPr>
        <w:spacing w:line="640" w:lineRule="exac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中标单位：</w:t>
      </w:r>
    </w:p>
    <w:p>
      <w:pPr>
        <w:spacing w:line="640" w:lineRule="exac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签订时间：   年</w:t>
      </w:r>
      <w:r>
        <w:rPr>
          <w:rFonts w:hint="eastAsia" w:ascii="宋体" w:hAnsi="宋体" w:cs="宋体"/>
          <w:color w:val="000000" w:themeColor="text1"/>
          <w:sz w:val="32"/>
          <w:szCs w:val="32"/>
          <w:highlight w:val="none"/>
          <w:u w:val="singl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月</w:t>
      </w:r>
      <w:r>
        <w:rPr>
          <w:rFonts w:hint="eastAsia" w:ascii="宋体" w:hAnsi="宋体" w:cs="宋体"/>
          <w:color w:val="000000" w:themeColor="text1"/>
          <w:sz w:val="32"/>
          <w:szCs w:val="32"/>
          <w:highlight w:val="none"/>
          <w:u w:val="singl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日</w:t>
      </w:r>
    </w:p>
    <w:p>
      <w:pPr>
        <w:autoSpaceDE w:val="0"/>
        <w:autoSpaceDN w:val="0"/>
        <w:adjustRightInd w:val="0"/>
        <w:spacing w:line="640" w:lineRule="exact"/>
        <w:jc w:val="center"/>
        <w:rPr>
          <w:rFonts w:ascii="宋体" w:hAnsi="宋体" w:cs="宋体"/>
          <w:color w:val="000000" w:themeColor="text1"/>
          <w:kern w:val="0"/>
          <w:szCs w:val="28"/>
          <w:highlight w:val="none"/>
          <w14:textFill>
            <w14:solidFill>
              <w14:schemeClr w14:val="tx1"/>
            </w14:solidFill>
          </w14:textFill>
        </w:rPr>
      </w:pPr>
    </w:p>
    <w:p>
      <w:pPr>
        <w:autoSpaceDE w:val="0"/>
        <w:autoSpaceDN w:val="0"/>
        <w:adjustRightInd w:val="0"/>
        <w:spacing w:line="640" w:lineRule="exact"/>
        <w:jc w:val="center"/>
        <w:rPr>
          <w:rFonts w:ascii="宋体" w:hAnsi="宋体" w:cs="宋体"/>
          <w:color w:val="000000" w:themeColor="text1"/>
          <w:kern w:val="0"/>
          <w:szCs w:val="28"/>
          <w:highlight w:val="none"/>
          <w14:textFill>
            <w14:solidFill>
              <w14:schemeClr w14:val="tx1"/>
            </w14:solidFill>
          </w14:textFill>
        </w:rPr>
      </w:pPr>
    </w:p>
    <w:p>
      <w:pPr>
        <w:autoSpaceDE w:val="0"/>
        <w:autoSpaceDN w:val="0"/>
        <w:adjustRightInd w:val="0"/>
        <w:spacing w:line="360" w:lineRule="auto"/>
        <w:jc w:val="center"/>
        <w:rPr>
          <w:rFonts w:ascii="宋体" w:hAnsi="宋体" w:cs="宋体"/>
          <w:color w:val="000000" w:themeColor="text1"/>
          <w:kern w:val="0"/>
          <w:szCs w:val="28"/>
          <w:highlight w:val="none"/>
          <w14:textFill>
            <w14:solidFill>
              <w14:schemeClr w14:val="tx1"/>
            </w14:solidFill>
          </w14:textFill>
        </w:rPr>
      </w:pPr>
    </w:p>
    <w:p>
      <w:pPr>
        <w:jc w:val="center"/>
        <w:rPr>
          <w:rFonts w:ascii="宋体" w:hAnsi="宋体" w:cs="宋体"/>
          <w:color w:val="000000" w:themeColor="text1"/>
          <w:sz w:val="52"/>
          <w:szCs w:val="52"/>
          <w:highlight w:val="none"/>
          <w14:textFill>
            <w14:solidFill>
              <w14:schemeClr w14:val="tx1"/>
            </w14:solidFill>
          </w14:textFill>
        </w:rPr>
      </w:pPr>
    </w:p>
    <w:p>
      <w:pPr>
        <w:jc w:val="center"/>
        <w:rPr>
          <w:rFonts w:ascii="宋体" w:hAnsi="宋体" w:cs="宋体"/>
          <w:color w:val="000000" w:themeColor="text1"/>
          <w:sz w:val="52"/>
          <w:szCs w:val="52"/>
          <w:highlight w:val="none"/>
          <w14:textFill>
            <w14:solidFill>
              <w14:schemeClr w14:val="tx1"/>
            </w14:solidFill>
          </w14:textFill>
        </w:rPr>
      </w:pPr>
    </w:p>
    <w:p>
      <w:pPr>
        <w:jc w:val="center"/>
        <w:rPr>
          <w:rFonts w:ascii="宋体" w:hAnsi="宋体" w:cs="宋体"/>
          <w:color w:val="000000" w:themeColor="text1"/>
          <w:sz w:val="52"/>
          <w:szCs w:val="52"/>
          <w:highlight w:val="none"/>
          <w14:textFill>
            <w14:solidFill>
              <w14:schemeClr w14:val="tx1"/>
            </w14:solidFill>
          </w14:textFill>
        </w:rPr>
      </w:pPr>
      <w:r>
        <w:rPr>
          <w:rFonts w:hint="eastAsia" w:ascii="宋体" w:hAnsi="宋体" w:cs="宋体"/>
          <w:color w:val="000000" w:themeColor="text1"/>
          <w:sz w:val="52"/>
          <w:szCs w:val="52"/>
          <w:highlight w:val="none"/>
          <w14:textFill>
            <w14:solidFill>
              <w14:schemeClr w14:val="tx1"/>
            </w14:solidFill>
          </w14:textFill>
        </w:rPr>
        <w:t>重庆中医药学院</w:t>
      </w:r>
    </w:p>
    <w:p>
      <w:pPr>
        <w:jc w:val="center"/>
        <w:rPr>
          <w:rFonts w:ascii="宋体" w:hAnsi="宋体" w:cs="宋体"/>
          <w:color w:val="000000" w:themeColor="text1"/>
          <w:sz w:val="52"/>
          <w:szCs w:val="52"/>
          <w:highlight w:val="none"/>
          <w14:textFill>
            <w14:solidFill>
              <w14:schemeClr w14:val="tx1"/>
            </w14:solidFill>
          </w14:textFill>
        </w:rPr>
      </w:pPr>
      <w:r>
        <w:rPr>
          <w:rFonts w:hint="eastAsia" w:ascii="宋体" w:hAnsi="宋体" w:cs="宋体"/>
          <w:color w:val="000000" w:themeColor="text1"/>
          <w:sz w:val="52"/>
          <w:szCs w:val="52"/>
          <w:highlight w:val="none"/>
          <w14:textFill>
            <w14:solidFill>
              <w14:schemeClr w14:val="tx1"/>
            </w14:solidFill>
          </w14:textFill>
        </w:rPr>
        <w:t>配套服务用房经营权采购合同</w:t>
      </w:r>
    </w:p>
    <w:p>
      <w:pPr>
        <w:spacing w:line="360" w:lineRule="auto"/>
        <w:ind w:firstLine="1040" w:firstLineChars="200"/>
        <w:jc w:val="center"/>
        <w:rPr>
          <w:rFonts w:ascii="宋体" w:hAnsi="宋体" w:cs="宋体"/>
          <w:color w:val="000000" w:themeColor="text1"/>
          <w:sz w:val="52"/>
          <w:szCs w:val="52"/>
          <w:highlight w:val="none"/>
          <w14:textFill>
            <w14:solidFill>
              <w14:schemeClr w14:val="tx1"/>
            </w14:solidFill>
          </w14:textFill>
        </w:rPr>
      </w:pPr>
    </w:p>
    <w:p>
      <w:pPr>
        <w:spacing w:line="360" w:lineRule="auto"/>
        <w:ind w:firstLine="480" w:firstLineChars="20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（合同编号：             ）</w:t>
      </w:r>
    </w:p>
    <w:p>
      <w:pPr>
        <w:spacing w:line="360" w:lineRule="auto"/>
        <w:ind w:firstLine="480" w:firstLineChars="200"/>
        <w:jc w:val="center"/>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w:t>
      </w:r>
      <w:r>
        <w:rPr>
          <w:rFonts w:hint="eastAsia" w:ascii="宋体" w:hAnsi="宋体" w:cs="宋体"/>
          <w:color w:val="000000" w:themeColor="text1"/>
          <w:sz w:val="24"/>
          <w:szCs w:val="24"/>
          <w:highlight w:val="none"/>
          <w:u w:val="single"/>
          <w14:textFill>
            <w14:solidFill>
              <w14:schemeClr w14:val="tx1"/>
            </w14:solidFill>
          </w14:textFill>
        </w:rPr>
        <w:t xml:space="preserve">重庆中医药学院 </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号招标项目的竞租结果，由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为中标方。按照《中华人民共和国民法典》，经</w:t>
      </w:r>
      <w:r>
        <w:rPr>
          <w:rFonts w:hint="eastAsia" w:ascii="宋体" w:hAnsi="宋体" w:cs="宋体"/>
          <w:color w:val="000000" w:themeColor="text1"/>
          <w:sz w:val="24"/>
          <w:szCs w:val="24"/>
          <w:highlight w:val="none"/>
          <w:u w:val="single"/>
          <w14:textFill>
            <w14:solidFill>
              <w14:schemeClr w14:val="tx1"/>
            </w14:solidFill>
          </w14:textFill>
        </w:rPr>
        <w:t>重庆中医药学院</w:t>
      </w:r>
      <w:r>
        <w:rPr>
          <w:rFonts w:hint="eastAsia" w:ascii="宋体" w:hAnsi="宋体" w:cs="宋体"/>
          <w:color w:val="000000" w:themeColor="text1"/>
          <w:sz w:val="24"/>
          <w:szCs w:val="24"/>
          <w:highlight w:val="none"/>
          <w14:textFill>
            <w14:solidFill>
              <w14:schemeClr w14:val="tx1"/>
            </w14:solidFill>
          </w14:textFill>
        </w:rPr>
        <w:t>（以下简称甲方）和</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（以下简称乙方）协商，就甲方委托乙方承担</w:t>
      </w:r>
      <w:r>
        <w:rPr>
          <w:rFonts w:hint="eastAsia" w:ascii="宋体" w:hAnsi="宋体" w:cs="宋体"/>
          <w:color w:val="000000" w:themeColor="text1"/>
          <w:sz w:val="24"/>
          <w:szCs w:val="24"/>
          <w:highlight w:val="none"/>
          <w:u w:val="single"/>
          <w14:textFill>
            <w14:solidFill>
              <w14:schemeClr w14:val="tx1"/>
            </w14:solidFill>
          </w14:textFill>
        </w:rPr>
        <w:t xml:space="preserve"> 重庆中医药学院服务配套用房招租（桶装水供应商）  </w:t>
      </w:r>
      <w:r>
        <w:rPr>
          <w:rFonts w:hint="eastAsia" w:ascii="宋体" w:hAnsi="宋体" w:cs="宋体"/>
          <w:color w:val="000000" w:themeColor="text1"/>
          <w:sz w:val="24"/>
          <w:szCs w:val="24"/>
          <w:highlight w:val="none"/>
          <w14:textFill>
            <w14:solidFill>
              <w14:schemeClr w14:val="tx1"/>
            </w14:solidFill>
          </w14:textFill>
        </w:rPr>
        <w:t>服务项目，达成以下合同条款：</w:t>
      </w:r>
    </w:p>
    <w:p>
      <w:pPr>
        <w:numPr>
          <w:ilvl w:val="0"/>
          <w:numId w:val="2"/>
        </w:num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项目目标与内容</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本合同约定经营的项目为璧山区璧城街道蒲国宝路重庆中医药</w:t>
      </w:r>
      <w:r>
        <w:rPr>
          <w:rFonts w:hint="eastAsia" w:ascii="宋体" w:hAnsi="宋体" w:cs="宋体"/>
          <w:color w:val="000000" w:themeColor="text1"/>
          <w:sz w:val="24"/>
          <w:szCs w:val="24"/>
          <w:highlight w:val="none"/>
          <w:u w:val="single"/>
          <w14:textFill>
            <w14:solidFill>
              <w14:schemeClr w14:val="tx1"/>
            </w14:solidFill>
          </w14:textFill>
        </w:rPr>
        <w:t>学院服务配套用房招租（桶装水供应商） 服务项</w:t>
      </w:r>
      <w:r>
        <w:rPr>
          <w:rFonts w:hint="eastAsia" w:ascii="宋体" w:hAnsi="宋体" w:cs="宋体"/>
          <w:color w:val="000000" w:themeColor="text1"/>
          <w:sz w:val="24"/>
          <w:szCs w:val="24"/>
          <w:highlight w:val="none"/>
          <w14:textFill>
            <w14:solidFill>
              <w14:schemeClr w14:val="tx1"/>
            </w14:solidFill>
          </w14:textFill>
        </w:rPr>
        <w:t>目。桶装水服务配套用房场地由甲方指定，面积约</w:t>
      </w:r>
      <w:r>
        <w:rPr>
          <w:rFonts w:hint="eastAsia" w:ascii="宋体" w:hAnsi="宋体" w:cs="宋体"/>
          <w:color w:val="000000" w:themeColor="text1"/>
          <w:sz w:val="24"/>
          <w:szCs w:val="24"/>
          <w:highlight w:val="none"/>
          <w:u w:val="single"/>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t>平方米，服务内容为</w:t>
      </w:r>
      <w:r>
        <w:rPr>
          <w:rFonts w:hint="eastAsia" w:ascii="宋体" w:hAnsi="宋体" w:cs="宋体"/>
          <w:color w:val="000000" w:themeColor="text1"/>
          <w:sz w:val="24"/>
          <w:szCs w:val="24"/>
          <w:highlight w:val="none"/>
          <w:u w:val="single"/>
          <w14:textFill>
            <w14:solidFill>
              <w14:schemeClr w14:val="tx1"/>
            </w14:solidFill>
          </w14:textFill>
        </w:rPr>
        <w:t>桶装水经营</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乙方应无偿提供饮水机供甲方使用</w:t>
      </w:r>
      <w:r>
        <w:rPr>
          <w:rFonts w:hint="eastAsia" w:ascii="宋体" w:hAnsi="宋体" w:cs="宋体"/>
          <w:color w:val="000000" w:themeColor="text1"/>
          <w:sz w:val="24"/>
          <w:szCs w:val="24"/>
          <w:highlight w:val="none"/>
          <w:u w:val="single"/>
          <w:lang w:eastAsia="zh-CN"/>
          <w14:textFill>
            <w14:solidFill>
              <w14:schemeClr w14:val="tx1"/>
            </w14:solidFill>
          </w14:textFill>
        </w:rPr>
        <w:t>，不得对提供的饮水机收取</w:t>
      </w:r>
      <w:r>
        <w:rPr>
          <w:rFonts w:hint="eastAsia" w:ascii="宋体" w:hAnsi="宋体" w:cs="宋体"/>
          <w:color w:val="000000" w:themeColor="text1"/>
          <w:sz w:val="24"/>
          <w:szCs w:val="24"/>
          <w:highlight w:val="none"/>
          <w:u w:val="single"/>
          <w:lang w:val="en-US" w:eastAsia="zh-CN"/>
          <w14:textFill>
            <w14:solidFill>
              <w14:schemeClr w14:val="tx1"/>
            </w14:solidFill>
          </w14:textFill>
        </w:rPr>
        <w:t>任何</w:t>
      </w:r>
      <w:r>
        <w:rPr>
          <w:rFonts w:hint="eastAsia" w:ascii="宋体" w:hAnsi="宋体" w:cs="宋体"/>
          <w:color w:val="000000" w:themeColor="text1"/>
          <w:sz w:val="24"/>
          <w:szCs w:val="24"/>
          <w:highlight w:val="none"/>
          <w:u w:val="single"/>
          <w:lang w:eastAsia="zh-CN"/>
          <w14:textFill>
            <w14:solidFill>
              <w14:schemeClr w14:val="tx1"/>
            </w14:solidFill>
          </w14:textFill>
        </w:rPr>
        <w:t>费用，并做好饮水机的定期清理、维护工作及桶装水配送等服务</w:t>
      </w:r>
      <w:r>
        <w:rPr>
          <w:rFonts w:hint="eastAsia" w:ascii="宋体" w:hAnsi="宋体" w:cs="宋体"/>
          <w:color w:val="000000" w:themeColor="text1"/>
          <w:sz w:val="24"/>
          <w:szCs w:val="24"/>
          <w:highlight w:val="none"/>
          <w:u w:val="none"/>
          <w:lang w:eastAsia="zh-CN"/>
          <w14:textFill>
            <w14:solidFill>
              <w14:schemeClr w14:val="tx1"/>
            </w14:solidFill>
          </w14:textFill>
        </w:rPr>
        <w:t>，学校履行监管职责。</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履约保证金：签订合同前乙方需一次性交纳合同总价10%的履约保证金人民币</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元（大写：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），服务期满若乙方已完全承担全部经济与法律责任(如经济劳工、含合同纠纷、赔偿责任等),甲方将全额无息退还保证金,若乙方有欠费或违反合同条款的行为，甲方将从乙方保证金扣除相关费用。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租金：每年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元（大写：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）。不足一年的按一年收取。</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第二条 租赁期限及租金支付方式</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1、租赁期限：自合同签定之日起至2026年</w:t>
      </w:r>
      <w:r>
        <w:rPr>
          <w:rFonts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14:textFill>
            <w14:solidFill>
              <w14:schemeClr w14:val="tx1"/>
            </w14:solidFill>
          </w14:textFill>
        </w:rPr>
        <w:t>31</w:t>
      </w:r>
      <w:r>
        <w:rPr>
          <w:rFonts w:hint="eastAsia" w:ascii="宋体" w:hAnsi="宋体" w:cs="宋体"/>
          <w:color w:val="000000" w:themeColor="text1"/>
          <w:sz w:val="24"/>
          <w:szCs w:val="24"/>
          <w:highlight w:val="none"/>
          <w14:textFill>
            <w14:solidFill>
              <w14:schemeClr w14:val="tx1"/>
            </w14:solidFill>
          </w14:textFill>
        </w:rPr>
        <w:t>日止。</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2、租金支付方式：先交租金后使用场地。</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租金自2023年9月1日开始收取， 每年交纳一次，每次支付年租金的100%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首次租金应在2023年9月1日前10个工作日内完成支付。</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租金及履约保证金只可通过银行转账方式支付,通过指定银行转账结算须以银行到账通知为依据。逾期缴纳租金者，每逾期一日，甲方按年租金总额千分之三的标准收取违约金，甲方有权从履约保证金中直接扣取;拖欠租金超过30日的,甲方有权单方解除本合同并收回出租房屋。乙方不得以任何理由的抗辩或阻碍甲方收回出租房屋。</w:t>
      </w:r>
    </w:p>
    <w:p>
      <w:pPr>
        <w:spacing w:line="360" w:lineRule="auto"/>
        <w:ind w:left="56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第三条 时间要求及阶段成果</w:t>
      </w:r>
    </w:p>
    <w:p>
      <w:pPr>
        <w:spacing w:line="360" w:lineRule="auto"/>
        <w:ind w:firstLine="64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乙方须在签订合同后一个月内完成建设、装饰装修和设施设备安装，并经甲方验收同意后开始运营。</w:t>
      </w:r>
    </w:p>
    <w:p>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第四条 甲方的权利和义务</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甲方按</w:t>
      </w:r>
      <w:r>
        <w:rPr>
          <w:rFonts w:hint="eastAsia" w:ascii="宋体" w:hAnsi="宋体" w:cs="宋体"/>
          <w:color w:val="000000" w:themeColor="text1"/>
          <w:sz w:val="24"/>
          <w:szCs w:val="24"/>
          <w:highlight w:val="none"/>
          <w:lang w:eastAsia="zh-CN"/>
          <w14:textFill>
            <w14:solidFill>
              <w14:schemeClr w14:val="tx1"/>
            </w14:solidFill>
          </w14:textFill>
        </w:rPr>
        <w:t>招租文件</w:t>
      </w:r>
      <w:r>
        <w:rPr>
          <w:rFonts w:hint="eastAsia" w:ascii="宋体" w:hAnsi="宋体" w:cs="宋体"/>
          <w:color w:val="000000" w:themeColor="text1"/>
          <w:sz w:val="24"/>
          <w:szCs w:val="24"/>
          <w:highlight w:val="none"/>
          <w14:textFill>
            <w14:solidFill>
              <w14:schemeClr w14:val="tx1"/>
            </w14:solidFill>
          </w14:textFill>
        </w:rPr>
        <w:t>约定提供配套服务用房给乙方经营。</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对乙方实行一年一考核，考核合格自动获得经营期内下一年的经营资格，考核不合格者甲方有权取消乙方经营资格，终止合同，具体按照合同附件《重庆中医药学院配套服务用房管理评分办法》的约定办理。租赁期满后，甲方收回配套服务用房，进行下一轮招租。租赁期间，如乙方发生严重违反甲方管理规定的行为，甲方有权单方解除本合同并收回出租房屋，乙方不得以任何理由抗辩或阻碍甲方收回出租房屋。</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甲方每年对乙方提供的桶装水进行水质抽查，每年不少于2次，费用由乙方承担。如水质抽检不合格，甲方有权立即解除合同，并要求乙方赔偿招租人因水质不合格所带来的一切损失。</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甲方负责配套服务用房电源接通，协助解决房屋设施中的其他困难，实行有偿服务.</w:t>
      </w:r>
    </w:p>
    <w:p>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第五条 乙方的权利和义务</w:t>
      </w:r>
    </w:p>
    <w:p>
      <w:pPr>
        <w:pStyle w:val="19"/>
        <w:spacing w:line="360" w:lineRule="auto"/>
        <w:ind w:left="420"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乙方保证具有良好的商业信誉和商业道德、按法律法规要求取得经营资质并依法缴纳税收。</w:t>
      </w:r>
    </w:p>
    <w:p>
      <w:pPr>
        <w:pStyle w:val="19"/>
        <w:spacing w:line="360" w:lineRule="auto"/>
        <w:ind w:left="420"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乙方自觉遵守法律法规及甲方定制的《重庆中医药学院配套服务用房管理评分办法》等学校各项有关规定，在校内的一切经营活动服从甲方职能部门的统一管理。</w:t>
      </w:r>
    </w:p>
    <w:p>
      <w:pPr>
        <w:pStyle w:val="19"/>
        <w:spacing w:line="360" w:lineRule="auto"/>
        <w:ind w:left="420"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乙方独立承担经营活动中所产生的债权、债务，独立承担工商、物价、税收、卫生、安全等方面的相关责任。</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乙方保证取得合法经营资格，拥有合法有效的工商、税务、卫生等相关手续，并将相关证件的复印件交甲方备案。</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经营范围符合学校的有关规定，不得超出合同约定范围，禁止经营录像、电游、网吧、KTV、按摩、棋牌等项目，未经学校同意不得加工、经营自制食品，对餐饮外送服务，严格按照学校餐饮配送的相关规定执行。</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每批水出厂均需检验（需行业主管部门认可的检测单位出具的检测报告），乙方须每年向招租人提交官方出具的有效的合格纯净水质检测报告（出示原件，提交盖供应商公章的复印件备案，每年不少于叁次，两次间隔期应不低于4个月），同时乙方应将购买桶装水的过程资料保存好，招租人有权抽查核实，以保证桶装水来源的真实性，防止劣质水进入校园。</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户外招牌、广告等必须符合城管、规划、文化等部门及甲方的统一规划和有关规定。</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乙方应当按照甲方或甲方委托的物业管理等部门的收费标准、收费时间缴纳相应的水电气费等应当由乙方承担的相关费用。其中水电费按照重庆市规定的非民用标准收取，物业</w:t>
      </w:r>
      <w:r>
        <w:rPr>
          <w:rFonts w:hint="eastAsia" w:ascii="宋体" w:hAnsi="宋体" w:cs="宋体"/>
          <w:color w:val="000000" w:themeColor="text1"/>
          <w:sz w:val="24"/>
          <w:szCs w:val="24"/>
          <w:highlight w:val="none"/>
          <w:lang w:val="en-US" w:eastAsia="zh-CN"/>
          <w14:textFill>
            <w14:solidFill>
              <w14:schemeClr w14:val="tx1"/>
            </w14:solidFill>
          </w14:textFill>
        </w:rPr>
        <w:t>管理</w:t>
      </w:r>
      <w:r>
        <w:rPr>
          <w:rFonts w:hint="eastAsia" w:ascii="宋体" w:hAnsi="宋体" w:cs="宋体"/>
          <w:color w:val="000000" w:themeColor="text1"/>
          <w:sz w:val="24"/>
          <w:szCs w:val="24"/>
          <w:highlight w:val="none"/>
          <w14:textFill>
            <w14:solidFill>
              <w14:schemeClr w14:val="tx1"/>
            </w14:solidFill>
          </w14:textFill>
        </w:rPr>
        <w:t>费</w:t>
      </w:r>
      <w:r>
        <w:rPr>
          <w:rFonts w:hint="eastAsia" w:ascii="宋体" w:hAnsi="宋体" w:cs="宋体"/>
          <w:color w:val="000000" w:themeColor="text1"/>
          <w:sz w:val="24"/>
          <w:szCs w:val="24"/>
          <w:highlight w:val="none"/>
          <w:lang w:val="en-US" w:eastAsia="zh-CN"/>
          <w14:textFill>
            <w14:solidFill>
              <w14:schemeClr w14:val="tx1"/>
            </w14:solidFill>
          </w14:textFill>
        </w:rPr>
        <w:t>包含在租金中不另外收取</w:t>
      </w:r>
      <w:r>
        <w:rPr>
          <w:rFonts w:hint="eastAsia" w:ascii="宋体" w:hAnsi="宋体" w:cs="宋体"/>
          <w:color w:val="000000" w:themeColor="text1"/>
          <w:sz w:val="24"/>
          <w:szCs w:val="24"/>
          <w:highlight w:val="none"/>
          <w14:textFill>
            <w14:solidFill>
              <w14:schemeClr w14:val="tx1"/>
            </w14:solidFill>
          </w14:textFill>
        </w:rPr>
        <w:t>，其他费用按照上级主管部门和学院规定的标准收取。乙方必须遵守甲方水电管理办法，严禁私拉乱接。</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清洁卫生实行门前三包。</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需对租赁区域进行经营活动所必需的建设和装修，费用自行承担。但建设和装修装修必须符合消防要求并经甲方书面同意。若不按规定进行装修视为违约，甲方将按年租金总额的5%收取违约金。租赁期满后或因乙方责任导致退租的，乙方应自行处理装修物，并保证生活服务用房及设施完好。</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乙方应合理使用其所经营的配套服务用房及其附属设施，如因使用不当造成生活服务用房及设施损坏的，乙方应立即负责修复或给予经济赔偿。</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济服务价格应符合周边市场行情。严禁承租人之间相互串通哄抬价格。若学校日常监管或师生举报发现价格明显高于周边同类快递行情者，一次性收取1万元的违约金。若一年内查实三次，取消乙方经营资格，终止合同。</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期满或经营期内解除合同时，乙方应立即停止经营，在合同期满之日（或解除合同之日）起十个日历日内撤场（内容包括将乙方所属物品、设施等全部搬离甲方，完成场地的清洁工作等），乙方逾期未撤场，视为乙方同意甲方代其清除相关物品和设施，因此产生的费用由乙方承担；甲方在清除物品、设施时产生的毁损、丢失的责任由乙方自行承担。同时，乙方如果在合同期满或解除合同之日起十个日历日内不按照约定撤场，甲方有权按每天壹仟元的标准从乙方履约保证金中扣除，直至撤场工作完成为止。</w:t>
      </w:r>
    </w:p>
    <w:p>
      <w:pPr>
        <w:pStyle w:val="19"/>
        <w:numPr>
          <w:ilvl w:val="0"/>
          <w:numId w:val="3"/>
        </w:numPr>
        <w:spacing w:line="360" w:lineRule="auto"/>
        <w:ind w:left="0" w:firstLine="42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乙方不得将承租房屋交由其他无关人员使用</w:t>
      </w:r>
    </w:p>
    <w:p>
      <w:pPr>
        <w:pStyle w:val="6"/>
        <w:spacing w:line="360" w:lineRule="auto"/>
        <w:ind w:left="420" w:leftChars="20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第六条  争议解决办法</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1.甲、乙双方在合同履行过程中发生的一切争议，由双方及时协商解决。协商不成时，双方均有权向甲方所在地管辖法院起诉。</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2.诉讼期间，除正在进行诉讼的部分外，合同其它部分继续执行，除非诉讼部分与合同其他部分的履行存在时间上的先后关系。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3.本合同生效之后，任何一方违反本合同规定，除了承担违约金外还应承担守约方向违约方追究违约责任所产生的一切费用包括但不限于（律师费，诉讼费，保全费，公告费，鉴定费，交通费，食宿费等）。</w:t>
      </w:r>
    </w:p>
    <w:p>
      <w:pPr>
        <w:spacing w:line="360" w:lineRule="auto"/>
        <w:ind w:left="420" w:left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第七条  风险责任</w:t>
      </w:r>
    </w:p>
    <w:p>
      <w:pPr>
        <w:numPr>
          <w:ilvl w:val="0"/>
          <w:numId w:val="4"/>
        </w:num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乙方应完全地按照</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号</w:t>
      </w:r>
      <w:r>
        <w:rPr>
          <w:rFonts w:hint="eastAsia" w:ascii="宋体" w:hAnsi="宋体" w:cs="宋体"/>
          <w:color w:val="000000" w:themeColor="text1"/>
          <w:sz w:val="24"/>
          <w:szCs w:val="24"/>
          <w:highlight w:val="none"/>
          <w:lang w:eastAsia="zh-CN"/>
          <w14:textFill>
            <w14:solidFill>
              <w14:schemeClr w14:val="tx1"/>
            </w14:solidFill>
          </w14:textFill>
        </w:rPr>
        <w:t>招租文件</w:t>
      </w:r>
      <w:r>
        <w:rPr>
          <w:rFonts w:hint="eastAsia" w:ascii="宋体" w:hAnsi="宋体" w:cs="宋体"/>
          <w:color w:val="000000" w:themeColor="text1"/>
          <w:sz w:val="24"/>
          <w:szCs w:val="24"/>
          <w:highlight w:val="none"/>
          <w14:textFill>
            <w14:solidFill>
              <w14:schemeClr w14:val="tx1"/>
            </w14:solidFill>
          </w14:textFill>
        </w:rPr>
        <w:t>的要求和乙方竞租文件的承诺完成本项目，出于自身财务、技术、人力等原因导致服务未完成的，应承担违约责任。</w:t>
      </w:r>
    </w:p>
    <w:p>
      <w:pPr>
        <w:numPr>
          <w:ilvl w:val="0"/>
          <w:numId w:val="4"/>
        </w:num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乙方在经营过程中应对自身的安全负责，若由乙方原因发生的各种事故甲方不承担任何责任。</w:t>
      </w:r>
    </w:p>
    <w:p>
      <w:pPr>
        <w:spacing w:line="360" w:lineRule="auto"/>
        <w:ind w:left="420" w:left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第八条 违约责任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1.经营期间甲乙双方任何一方违反本合同的规定,须向对方交纳年租金的5%作为违约金。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2.乙方如未按期缴纳租金，甲方按年租金总额百分之三每日的标准收取违约金。</w:t>
      </w:r>
    </w:p>
    <w:p>
      <w:pPr>
        <w:spacing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 xml:space="preserve"> 乙方如未按期缴纳能源等费用时(因甲方原因或不可抗拒的自然因素除外)甲方有权按日租金的3倍标准向乙方收取违约金。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4.乙方违反本合同项下的任何权利和义务的,甲方有权要求乙方10日内限期改正，乙方未在限期内改正的,限期结束后，甲方有权按照每延期一天向乙方收取年合同总价款的千分之三违约金,直至改正为止。</w:t>
      </w:r>
    </w:p>
    <w:p>
      <w:pPr>
        <w:pStyle w:val="19"/>
        <w:spacing w:line="360" w:lineRule="auto"/>
        <w:ind w:left="420" w:firstLine="0" w:firstLineChars="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第九条 其他约定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经营期间,任何一方提出终止合同,需提前1个月书面通知对方,经双方协商一致的,可提前终止合同,并签订《终止合同文书》。如遇国家、政府及甲方规划建设等不可抗力因素必须终止合同时,其经济损失双方互不补偿,乙方必须无条件终止合同并撤场。如果因政府政策以及不可抗力原因（包括但不限于传染病疫情、地震、台风、洪水、战争等）导致非寒暑假期间停止营业超过1个月以上的，须按实际停业时间顺延合同期限。</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经营期满，乙方对所添置的设施设备自行处置。甲方对乙方投资的所有设施设备不回收、不折价、不抵扣，乙方自行配置的不可拆卸设施设备部分,不得损坏甲方现有设施或依附建筑主体的装饰添加物,如有损坏乙方承担相应维修费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合同终止或退租时,乙方须按期将经营的配套服务用房清空后退还甲方并不得破坏房屋的装修,若乙方超过10日未清空,视为乙方自动放弃留存物品权利,甲方有权自行处置,后果由乙方自行承担。合同终止时,乙方应结清房租及水、电、气、网络通讯等相关费用。</w:t>
      </w:r>
    </w:p>
    <w:p>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第十条  附则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本合同与重庆中医药学院</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号</w:t>
      </w:r>
      <w:r>
        <w:rPr>
          <w:rFonts w:hint="eastAsia" w:ascii="宋体" w:hAnsi="宋体" w:cs="宋体"/>
          <w:color w:val="000000" w:themeColor="text1"/>
          <w:sz w:val="24"/>
          <w:szCs w:val="24"/>
          <w:highlight w:val="none"/>
          <w:lang w:eastAsia="zh-CN"/>
          <w14:textFill>
            <w14:solidFill>
              <w14:schemeClr w14:val="tx1"/>
            </w14:solidFill>
          </w14:textFill>
        </w:rPr>
        <w:t>招租文件</w:t>
      </w:r>
      <w:r>
        <w:rPr>
          <w:rFonts w:hint="eastAsia" w:ascii="宋体" w:hAnsi="宋体" w:cs="宋体"/>
          <w:color w:val="000000" w:themeColor="text1"/>
          <w:sz w:val="24"/>
          <w:szCs w:val="24"/>
          <w:highlight w:val="none"/>
          <w14:textFill>
            <w14:solidFill>
              <w14:schemeClr w14:val="tx1"/>
            </w14:solidFill>
          </w14:textFill>
        </w:rPr>
        <w:t>、答疑及补充通知乙方竞租文件均为本合同的组成部分。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本合同未尽事宜，甲乙双方可另行协商一致签订补充协议。合同的变更或补充，须签订书面文件。补充协议与本合同具有同等法律效力。</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份，甲方</w:t>
      </w:r>
      <w:r>
        <w:rPr>
          <w:rFonts w:hint="eastAsia" w:ascii="宋体" w:hAnsi="宋体" w:cs="宋体"/>
          <w:color w:val="000000" w:themeColor="text1"/>
          <w:sz w:val="24"/>
          <w:szCs w:val="24"/>
          <w:highlight w:val="none"/>
          <w:u w:val="single"/>
          <w14:textFill>
            <w14:solidFill>
              <w14:schemeClr w14:val="tx1"/>
            </w14:solidFill>
          </w14:textFill>
        </w:rPr>
        <w:t xml:space="preserve"> 肆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份，具有同等法律效力。本合同自双方法人代表签字（盖章）认可之日起生效，有效期自至2026年</w:t>
      </w:r>
      <w:r>
        <w:rPr>
          <w:rFonts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14:textFill>
            <w14:solidFill>
              <w14:schemeClr w14:val="tx1"/>
            </w14:solidFill>
          </w14:textFill>
        </w:rPr>
        <w:t>31</w:t>
      </w:r>
      <w:r>
        <w:rPr>
          <w:rFonts w:hint="eastAsia" w:ascii="宋体" w:hAnsi="宋体" w:cs="宋体"/>
          <w:color w:val="000000" w:themeColor="text1"/>
          <w:sz w:val="24"/>
          <w:szCs w:val="24"/>
          <w:highlight w:val="none"/>
          <w14:textFill>
            <w14:solidFill>
              <w14:schemeClr w14:val="tx1"/>
            </w14:solidFill>
          </w14:textFill>
        </w:rPr>
        <w:t>日止。</w:t>
      </w:r>
    </w:p>
    <w:p>
      <w:pPr>
        <w:pStyle w:val="6"/>
        <w:rPr>
          <w:rFonts w:ascii="宋体" w:hAnsi="宋体" w:eastAsia="宋体" w:cs="宋体"/>
          <w:color w:val="000000" w:themeColor="text1"/>
          <w:sz w:val="24"/>
          <w:szCs w:val="24"/>
          <w:highlight w:val="none"/>
          <w14:textFill>
            <w14:solidFill>
              <w14:schemeClr w14:val="tx1"/>
            </w14:solidFill>
          </w14:textFill>
        </w:rPr>
      </w:pPr>
    </w:p>
    <w:p>
      <w:pPr>
        <w:pStyle w:val="6"/>
        <w:rPr>
          <w:rFonts w:ascii="宋体" w:hAnsi="宋体" w:eastAsia="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6"/>
        <w:rPr>
          <w:rFonts w:ascii="宋体" w:hAnsi="宋体" w:eastAsia="宋体" w:cs="宋体"/>
          <w:color w:val="000000" w:themeColor="text1"/>
          <w:highlight w:val="none"/>
          <w14:textFill>
            <w14:solidFill>
              <w14:schemeClr w14:val="tx1"/>
            </w14:solidFill>
          </w14:textFill>
        </w:rPr>
      </w:pPr>
    </w:p>
    <w:p>
      <w:pPr>
        <w:snapToGrid w:val="0"/>
        <w:spacing w:line="560" w:lineRule="exact"/>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 xml:space="preserve">  （以下无正文）</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0"/>
        <w:gridCol w:w="4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0" w:type="dxa"/>
          </w:tcPr>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甲方：重庆中医药学院</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地址：重庆市璧山区黛山大道重庆中医药学院</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电话：023-65714747</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开户银行：中信银行重庆科学城支行</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账号：8111201013500508457</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税号：1250 0000 MB1G 7951 XD</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              （签字）</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p>
        </w:tc>
        <w:tc>
          <w:tcPr>
            <w:tcW w:w="4799" w:type="dxa"/>
          </w:tcPr>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乙方： </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地址： </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电话/传真：   </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开户行： </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账号： </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税号： </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            （签字）</w:t>
            </w:r>
          </w:p>
          <w:p>
            <w:pPr>
              <w:pStyle w:val="7"/>
              <w:tabs>
                <w:tab w:val="left" w:pos="0"/>
                <w:tab w:val="left" w:pos="303"/>
              </w:tabs>
              <w:adjustRightInd w:val="0"/>
              <w:snapToGrid w:val="0"/>
              <w:spacing w:line="360" w:lineRule="auto"/>
              <w:ind w:left="0"/>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9889" w:type="dxa"/>
            <w:gridSpan w:val="2"/>
          </w:tcPr>
          <w:p>
            <w:pPr>
              <w:pStyle w:val="7"/>
              <w:tabs>
                <w:tab w:val="left" w:pos="0"/>
                <w:tab w:val="left" w:pos="303"/>
              </w:tabs>
              <w:adjustRightInd w:val="0"/>
              <w:snapToGrid w:val="0"/>
              <w:spacing w:line="360" w:lineRule="auto"/>
              <w:ind w:left="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bl>
    <w:p>
      <w:pPr>
        <w:pStyle w:val="3"/>
        <w:spacing w:before="0" w:after="0" w:line="360" w:lineRule="auto"/>
        <w:jc w:val="center"/>
        <w:rPr>
          <w:rFonts w:ascii="宋体" w:hAnsi="宋体" w:cs="宋体"/>
          <w:b w:val="0"/>
          <w:color w:val="000000" w:themeColor="text1"/>
          <w:sz w:val="36"/>
          <w:szCs w:val="30"/>
          <w:highlight w:val="none"/>
          <w14:textFill>
            <w14:solidFill>
              <w14:schemeClr w14:val="tx1"/>
            </w14:solidFill>
          </w14:textFill>
        </w:rPr>
      </w:pPr>
    </w:p>
    <w:p>
      <w:pPr>
        <w:rPr>
          <w:rFonts w:ascii="宋体" w:hAnsi="宋体" w:cs="宋体"/>
          <w:b/>
          <w:color w:val="000000" w:themeColor="text1"/>
          <w:sz w:val="36"/>
          <w:szCs w:val="30"/>
          <w:highlight w:val="none"/>
          <w14:textFill>
            <w14:solidFill>
              <w14:schemeClr w14:val="tx1"/>
            </w14:solidFill>
          </w14:textFill>
        </w:rPr>
      </w:pPr>
    </w:p>
    <w:p>
      <w:pPr>
        <w:pStyle w:val="2"/>
        <w:rPr>
          <w:rFonts w:ascii="宋体" w:hAnsi="宋体" w:cs="宋体"/>
          <w:b/>
          <w:color w:val="000000" w:themeColor="text1"/>
          <w:sz w:val="36"/>
          <w:szCs w:val="30"/>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p>
    <w:p>
      <w:pPr>
        <w:pStyle w:val="2"/>
        <w:rPr>
          <w:highlight w:val="none"/>
        </w:rPr>
      </w:pPr>
    </w:p>
    <w:p>
      <w:pPr>
        <w:pStyle w:val="2"/>
        <w:rPr>
          <w:highlight w:val="none"/>
        </w:rPr>
      </w:pPr>
    </w:p>
    <w:p>
      <w:pPr>
        <w:pStyle w:val="2"/>
        <w:rPr>
          <w:highlight w:val="none"/>
        </w:rPr>
      </w:pPr>
    </w:p>
    <w:p>
      <w:pPr>
        <w:pStyle w:val="2"/>
        <w:rPr>
          <w:highlight w:val="none"/>
        </w:rPr>
      </w:pPr>
    </w:p>
    <w:p>
      <w:pPr>
        <w:pStyle w:val="6"/>
        <w:jc w:val="left"/>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附件</w:t>
      </w:r>
    </w:p>
    <w:p>
      <w:pPr>
        <w:pStyle w:val="6"/>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重庆中医药学院配套服务用房管理评分实施协议</w:t>
      </w:r>
    </w:p>
    <w:p>
      <w:pPr>
        <w:pStyle w:val="6"/>
        <w:rPr>
          <w:rFonts w:ascii="宋体" w:hAnsi="宋体" w:eastAsia="宋体" w:cs="宋体"/>
          <w:color w:val="000000" w:themeColor="text1"/>
          <w:sz w:val="24"/>
          <w:szCs w:val="24"/>
          <w:highlight w:val="none"/>
          <w14:textFill>
            <w14:solidFill>
              <w14:schemeClr w14:val="tx1"/>
            </w14:solidFill>
          </w14:textFill>
        </w:rPr>
      </w:pPr>
    </w:p>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第一章总则</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第一条  为加强生活服务用房管理，保证学校正常的教学、工作秩序，维护公平公正的经营环境，为广大师生提供良好的生活保障服务，按照国家有关法律法规，特制定本协议。</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第二条  </w:t>
      </w:r>
      <w:r>
        <w:rPr>
          <w:rFonts w:hint="eastAsia" w:ascii="宋体" w:hAnsi="宋体" w:eastAsia="宋体" w:cs="宋体"/>
          <w:color w:val="000000" w:themeColor="text1"/>
          <w:sz w:val="24"/>
          <w:szCs w:val="24"/>
          <w:highlight w:val="none"/>
          <w:lang w:val="en-US" w:eastAsia="zh-CN"/>
          <w14:textFill>
            <w14:solidFill>
              <w14:schemeClr w14:val="tx1"/>
            </w14:solidFill>
          </w14:textFill>
        </w:rPr>
        <w:t>承租</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在经营中的违规行为，学校将采取监管考核扣分、扣取违约金、限期整改或停业整顿并行的方式予以处罚。</w:t>
      </w:r>
    </w:p>
    <w:p>
      <w:pPr>
        <w:pStyle w:val="6"/>
        <w:ind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第三条  考核原始总分为100分，若</w:t>
      </w:r>
      <w:r>
        <w:rPr>
          <w:rFonts w:hint="eastAsia" w:ascii="宋体" w:hAnsi="宋体" w:eastAsia="宋体" w:cs="宋体"/>
          <w:color w:val="000000" w:themeColor="text1"/>
          <w:sz w:val="24"/>
          <w:szCs w:val="24"/>
          <w:highlight w:val="none"/>
          <w:lang w:val="en-US" w:eastAsia="zh-CN"/>
          <w14:textFill>
            <w14:solidFill>
              <w14:schemeClr w14:val="tx1"/>
            </w14:solidFill>
          </w14:textFill>
        </w:rPr>
        <w:t>承租</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在合同期内(一般为1年)的违规扣分累计满40分，学校有权终止与其签订的租赁合同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第四条  </w:t>
      </w:r>
      <w:r>
        <w:rPr>
          <w:rFonts w:hint="eastAsia" w:ascii="宋体" w:hAnsi="宋体" w:eastAsia="宋体" w:cs="宋体"/>
          <w:color w:val="000000" w:themeColor="text1"/>
          <w:sz w:val="24"/>
          <w:szCs w:val="24"/>
          <w:highlight w:val="none"/>
          <w:lang w:val="en-US" w:eastAsia="zh-CN"/>
          <w14:textFill>
            <w14:solidFill>
              <w14:schemeClr w14:val="tx1"/>
            </w14:solidFill>
          </w14:textFill>
        </w:rPr>
        <w:t>承租</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在签订租赁合同时，应按照招租文件缴纳履约保证金。若未按规定期限(一般为3个工作日)交纳因出现违规行为所产生的违约金，学校将直接在其履约保证金中扣取，同时停业整顿至交清违约金为止。</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第五条  对于经营中出现的违规行为，</w:t>
      </w:r>
      <w:r>
        <w:rPr>
          <w:rFonts w:hint="eastAsia" w:ascii="宋体" w:hAnsi="宋体" w:eastAsia="宋体" w:cs="宋体"/>
          <w:color w:val="000000" w:themeColor="text1"/>
          <w:sz w:val="24"/>
          <w:szCs w:val="24"/>
          <w:highlight w:val="none"/>
          <w:lang w:val="en-US" w:eastAsia="zh-CN"/>
          <w14:textFill>
            <w14:solidFill>
              <w14:schemeClr w14:val="tx1"/>
            </w14:solidFill>
          </w14:textFill>
        </w:rPr>
        <w:t>承租</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应立即整改;确实不具备立即整改条件的，按学校要求限期整改;在规定期限内仍未整改的，学校将采取停止供电等停业整顿措施;对一些后果严重、影响恶劣的违规行为，学校将直接处以停业整改处罚。</w:t>
      </w:r>
    </w:p>
    <w:p>
      <w:pPr>
        <w:pStyle w:val="6"/>
        <w:ind w:firstLine="360" w:firstLineChars="15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第二章     经营秩序管理</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第六条  必须合法经营，严格遵守国家的法律、法规和学校的有关管理规定，并取得相应的工商、税务、卫生防疫等政府部门颁发的经营许可证和从业许可证，相关从业人员必须符合国家要求的条件，从事食品经营的人员，应在规定时间内取得健康证明。若有违反，学院可终止租赁合同，收回配套服务用房。</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第七条  严格遵守治安及消防安全的相关规定，做好防火、防盗、防扒、防骗、防恶性案件工作;不得在商铺内炊煮食物，不得使用大功率电器，严禁占用消防设施和消防通道按保卫处要求配备监控及消防设施。若有违反，每次扣3-10分.并处违约金500-2000元,停业整顿2日。</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第八条   严禁经营采用办储值卡、融资等预储费经营模式，若有违反,视情节每次扣3-10分,并处违约金5000元，同时停业整顿3日。</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第九条  严禁经营“三无"食品、过期、变质食品以及不符合食品安全标准的食品，严禁经营假冒、伪劣商品和违禁物品。所有违反，视情节每次扣3-15分.并处违约金3000元，同时停业整顿5日，移送工商等行政管理部门进行查处。</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第十条 若在经营中发生食品安全责任事故，出现1人食物中毒，每次扣20分，并处违约金10000元，停业整顿10天；出现2人食物中毒，每次扣40分，并处违约金20000元，停业整顿20天；出现3人及以上食物中毒，立即终止租赁资格，并扣罚全部履约保证金，涉事者承担相应的刑事和民事责任</w:t>
      </w:r>
      <w:r>
        <w:rPr>
          <w:rFonts w:ascii="宋体" w:hAnsi="宋体" w:eastAsia="宋体" w:cs="宋体"/>
          <w:color w:val="000000" w:themeColor="text1"/>
          <w:sz w:val="24"/>
          <w:szCs w:val="24"/>
          <w:highlight w:val="none"/>
          <w14:textFill>
            <w14:solidFill>
              <w14:schemeClr w14:val="tx1"/>
            </w14:solidFill>
          </w14:textFill>
        </w:rPr>
        <w:t>。</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第十一条 应认真遵守学校关于学校秩序、物业管理、能源保障的有关规定和要求，准时参加有关的学习和培训。若有违反，除按有关规定进行处理</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罚</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外，视情节轻重，每次扣1-3分，并处违约金200-500元。   </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第十二条 营业区域以门框为界，不得向外超界经营，不得在门外陈列商品、摆放展示架和宣传栏，以及其他有碍门面整洁、正常通行的行为。若有违反，每次扣2分，并处违约金500元。</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第十三条   严格遵守营业时间，周日至周四不得超过22:45，周五、周六不得超过23:45。若有违反，每次扣2分。并处违约金500元。</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第十四条  应尊重、配合学校安排的有关工作人员的管理、监督和检查，不得发生起哄、阻挠、辱骂等现象，不得在办公场所吵闹、滋事、闹事。若有发生，每次扣2-5分，并处违约金500-1000元;情节严重者停业整顿1日。若发生殴打工作人员的情况，每次扣20分，并处违约金5000元，停业整顿5日，同时移送公安机关处理。</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第十五条 文明经商、礼貌待客、明码标价、不得强买强卖、欺行霸市;在学校行课期间，未经学校同意，不得超过1周以上时间不营业(超过1月不营业，学校有权直接终止租赁合同)。若有违反，每次扣1-5分。并处违约金200-1000元；情节严重者，停业整顿1日。</w:t>
      </w:r>
    </w:p>
    <w:p>
      <w:pPr>
        <w:pStyle w:val="6"/>
        <w:ind w:firstLine="360" w:firstLineChars="15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第三章    清洁卫生管理</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第十六条  实行门前三包，不得将垃圾或清洁工具丢弃在门口或固定垃圾箱外，不得有乱扔杂物、乱倒污水和其他污染周围环境、有损清洁卫生的行为。若有违反，视情节轻重，每次扣1</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5分，并处违约金200-1000元;情节严重者，停业整顿1日。</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第十七章   自觉为维护周边环境卫生，按照学校要求定时对房屋、墙面、门柱、灯箱等进行清洁打扫。若有违反，每次扣1分，并处违约金200元。</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第十八条   严禁在生活服务用房及周边携养各种宠物、家禽。若有违反每次扣2分，并处违约金500元。</w:t>
      </w:r>
    </w:p>
    <w:p>
      <w:pPr>
        <w:pStyle w:val="6"/>
        <w:ind w:firstLine="360" w:firstLineChars="15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第四章     合同执行管理</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第十九条   每1名</w:t>
      </w:r>
      <w:r>
        <w:rPr>
          <w:rFonts w:hint="eastAsia" w:ascii="宋体" w:hAnsi="宋体" w:eastAsia="宋体" w:cs="宋体"/>
          <w:color w:val="000000" w:themeColor="text1"/>
          <w:sz w:val="24"/>
          <w:szCs w:val="24"/>
          <w:highlight w:val="none"/>
          <w:lang w:val="en-US" w:eastAsia="zh-CN"/>
          <w14:textFill>
            <w14:solidFill>
              <w14:schemeClr w14:val="tx1"/>
            </w14:solidFill>
          </w14:textFill>
        </w:rPr>
        <w:t>承租</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不得在校内承租2个及以上生活服用房，不得擅自拆分、转让、转租、调换、抵押，未经批准，不得擅自改变或增加合同约定的经营范围。若有违反，每次扣10-20分，并处违约金2000-5000元，限期整改，停业整顿2-5日;情节严重者直接终止其租赁合同并追究相应的责任。</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第二十条 装修生活服务用房，须书面向管理部门提出书面申请，并报送装修方案，获得批准后方可入场施工。若有违反每次扣5分，并处违约金1000元，停业整顿1日。不得擅自改变房屋结构和设备设施，若有违反，每次扣2</w:t>
      </w:r>
      <w:r>
        <w:rPr>
          <w:rFonts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分，并处违约金1000元。</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第二十一条  按时交纳租金、水电等有关费用。若有违反，每次扣2分，并处违约金500元。逾期每天按当期应缴纳水电费千分之三的标准收取违约金，逾期一月不交纳，则停止水电供应和终止合同。</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第二十二条  被师生投诉查实，每次扣5分，并处违约金1000元，停业整顿1日。</w:t>
      </w:r>
    </w:p>
    <w:p>
      <w:pPr>
        <w:pStyle w:val="6"/>
        <w:ind w:firstLine="360" w:firstLineChars="15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第五章      附则</w:t>
      </w:r>
    </w:p>
    <w:p>
      <w:pPr>
        <w:pStyle w:val="6"/>
        <w:ind w:firstLine="360" w:firstLineChars="1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第二十三条   本细则由 重庆中医药学院资产与后勤管理处负责解释。</w:t>
      </w:r>
    </w:p>
    <w:p>
      <w:pPr>
        <w:spacing w:after="120"/>
        <w:rPr>
          <w:rFonts w:hint="eastAsia"/>
          <w:sz w:val="44"/>
          <w:highlight w:val="none"/>
        </w:rPr>
      </w:pPr>
    </w:p>
    <w:p>
      <w:pPr>
        <w:spacing w:line="312" w:lineRule="auto"/>
        <w:ind w:firstLine="480" w:firstLineChars="200"/>
        <w:rPr>
          <w:sz w:val="24"/>
          <w:szCs w:val="24"/>
          <w:highlight w:val="none"/>
        </w:rPr>
      </w:pPr>
      <w:r>
        <w:rPr>
          <w:rFonts w:hint="eastAsia"/>
          <w:sz w:val="24"/>
          <w:szCs w:val="24"/>
          <w:highlight w:val="none"/>
        </w:rPr>
        <w:t>本协议一式份，甲方</w:t>
      </w:r>
      <w:r>
        <w:rPr>
          <w:rFonts w:hint="eastAsia"/>
          <w:sz w:val="24"/>
          <w:szCs w:val="24"/>
          <w:highlight w:val="none"/>
          <w:u w:val="single"/>
        </w:rPr>
        <w:t xml:space="preserve"> 肆 </w:t>
      </w:r>
      <w:r>
        <w:rPr>
          <w:rFonts w:hint="eastAsia"/>
          <w:sz w:val="24"/>
          <w:szCs w:val="24"/>
          <w:highlight w:val="none"/>
        </w:rPr>
        <w:t>份和乙方</w:t>
      </w:r>
      <w:r>
        <w:rPr>
          <w:rFonts w:hint="eastAsia"/>
          <w:sz w:val="24"/>
          <w:szCs w:val="24"/>
          <w:highlight w:val="none"/>
          <w:u w:val="single"/>
          <w:lang w:val="en-US" w:eastAsia="zh-CN"/>
        </w:rPr>
        <w:t xml:space="preserve">    </w:t>
      </w:r>
      <w:r>
        <w:rPr>
          <w:rFonts w:hint="eastAsia"/>
          <w:sz w:val="24"/>
          <w:szCs w:val="24"/>
          <w:highlight w:val="none"/>
        </w:rPr>
        <w:t>份。未尽事宜，甲乙双方友好协商。</w:t>
      </w:r>
    </w:p>
    <w:p>
      <w:pPr>
        <w:rPr>
          <w:rFonts w:ascii="宋体" w:hAnsi="宋体" w:cs="宋体"/>
          <w:b/>
          <w:color w:val="000000" w:themeColor="text1"/>
          <w:sz w:val="36"/>
          <w:szCs w:val="30"/>
          <w:highlight w:val="none"/>
          <w14:textFill>
            <w14:solidFill>
              <w14:schemeClr w14:val="tx1"/>
            </w14:solidFill>
          </w14:textFill>
        </w:rPr>
      </w:pPr>
      <w:bookmarkStart w:id="57" w:name="_GoBack"/>
      <w:bookmarkEnd w:id="57"/>
    </w:p>
    <w:p>
      <w:pPr>
        <w:pStyle w:val="2"/>
        <w:rPr>
          <w:rFonts w:ascii="宋体" w:hAnsi="宋体" w:cs="宋体"/>
          <w:b/>
          <w:color w:val="000000" w:themeColor="text1"/>
          <w:sz w:val="36"/>
          <w:szCs w:val="30"/>
          <w:highlight w:val="none"/>
          <w14:textFill>
            <w14:solidFill>
              <w14:schemeClr w14:val="tx1"/>
            </w14:solidFill>
          </w14:textFill>
        </w:rPr>
      </w:pPr>
    </w:p>
    <w:p>
      <w:pPr>
        <w:spacing w:line="312" w:lineRule="auto"/>
        <w:ind w:firstLine="420"/>
        <w:rPr>
          <w:rFonts w:ascii="宋体" w:hAnsi="宋体" w:cs="宋体"/>
          <w:sz w:val="24"/>
          <w:szCs w:val="24"/>
          <w:highlight w:val="none"/>
        </w:rPr>
      </w:pPr>
      <w:r>
        <w:rPr>
          <w:rFonts w:hint="eastAsia" w:ascii="宋体" w:hAnsi="宋体" w:cs="宋体"/>
          <w:sz w:val="24"/>
          <w:szCs w:val="24"/>
          <w:highlight w:val="none"/>
        </w:rPr>
        <w:t>甲方（盖章）：                                 乙方（盖章）：</w:t>
      </w:r>
    </w:p>
    <w:p>
      <w:pPr>
        <w:spacing w:line="312" w:lineRule="auto"/>
        <w:ind w:firstLine="420"/>
        <w:rPr>
          <w:rFonts w:ascii="宋体" w:hAnsi="宋体" w:cs="宋体"/>
          <w:sz w:val="24"/>
          <w:szCs w:val="24"/>
          <w:highlight w:val="none"/>
        </w:rPr>
      </w:pPr>
      <w:r>
        <w:rPr>
          <w:rFonts w:hint="eastAsia" w:ascii="宋体" w:hAnsi="宋体" w:cs="宋体"/>
          <w:sz w:val="24"/>
          <w:szCs w:val="24"/>
          <w:highlight w:val="none"/>
        </w:rPr>
        <w:t>法定代表人或                                  法定代表人或</w:t>
      </w:r>
    </w:p>
    <w:p>
      <w:pPr>
        <w:spacing w:line="312" w:lineRule="auto"/>
        <w:ind w:firstLine="240" w:firstLineChars="100"/>
        <w:rPr>
          <w:rFonts w:ascii="宋体" w:hAnsi="宋体" w:cs="宋体"/>
          <w:sz w:val="24"/>
          <w:szCs w:val="24"/>
          <w:highlight w:val="none"/>
        </w:rPr>
      </w:pPr>
      <w:r>
        <w:rPr>
          <w:rFonts w:hint="eastAsia" w:ascii="宋体" w:hAnsi="宋体" w:cs="宋体"/>
          <w:sz w:val="24"/>
          <w:szCs w:val="24"/>
          <w:highlight w:val="none"/>
        </w:rPr>
        <w:t>委托代表人（签字）：                            委托代表人（签字）：</w:t>
      </w:r>
    </w:p>
    <w:p>
      <w:pPr>
        <w:spacing w:line="312" w:lineRule="auto"/>
        <w:ind w:firstLine="120" w:firstLineChars="50"/>
        <w:rPr>
          <w:rFonts w:ascii="宋体" w:hAnsi="宋体" w:cs="宋体"/>
          <w:sz w:val="24"/>
          <w:szCs w:val="24"/>
          <w:highlight w:val="none"/>
        </w:rPr>
      </w:pPr>
      <w:r>
        <w:rPr>
          <w:rFonts w:hint="eastAsia" w:ascii="宋体" w:hAnsi="宋体" w:cs="宋体"/>
          <w:sz w:val="24"/>
          <w:szCs w:val="24"/>
          <w:highlight w:val="none"/>
        </w:rPr>
        <w:t>签字日期：   年  月  日                         签字日期：   年  月  日</w:t>
      </w:r>
    </w:p>
    <w:p>
      <w:pPr>
        <w:pStyle w:val="2"/>
        <w:rPr>
          <w:rFonts w:ascii="宋体" w:hAnsi="宋体" w:cs="宋体"/>
          <w:b/>
          <w:color w:val="000000" w:themeColor="text1"/>
          <w:sz w:val="36"/>
          <w:szCs w:val="30"/>
          <w:highlight w:val="none"/>
          <w14:textFill>
            <w14:solidFill>
              <w14:schemeClr w14:val="tx1"/>
            </w14:solidFill>
          </w14:textFill>
        </w:rPr>
      </w:pPr>
    </w:p>
    <w:p>
      <w:pPr>
        <w:pStyle w:val="2"/>
        <w:rPr>
          <w:rFonts w:ascii="宋体" w:hAnsi="宋体" w:cs="宋体"/>
          <w:b/>
          <w:color w:val="000000" w:themeColor="text1"/>
          <w:sz w:val="36"/>
          <w:szCs w:val="30"/>
          <w:highlight w:val="none"/>
          <w14:textFill>
            <w14:solidFill>
              <w14:schemeClr w14:val="tx1"/>
            </w14:solidFill>
          </w14:textFill>
        </w:rPr>
      </w:pPr>
    </w:p>
    <w:p>
      <w:pPr>
        <w:pStyle w:val="4"/>
        <w:rPr>
          <w:rFonts w:ascii="宋体" w:hAnsi="宋体" w:eastAsia="宋体" w:cs="宋体"/>
          <w:color w:val="000000" w:themeColor="text1"/>
          <w:sz w:val="36"/>
          <w:szCs w:val="30"/>
          <w:highlight w:val="none"/>
          <w14:textFill>
            <w14:solidFill>
              <w14:schemeClr w14:val="tx1"/>
            </w14:solidFill>
          </w14:textFill>
        </w:rPr>
      </w:pPr>
      <w:bookmarkStart w:id="35" w:name="_Toc22938"/>
    </w:p>
    <w:p>
      <w:pPr>
        <w:rPr>
          <w:highlight w:val="none"/>
        </w:rPr>
      </w:pPr>
    </w:p>
    <w:p>
      <w:pPr>
        <w:pStyle w:val="2"/>
        <w:rPr>
          <w:highlight w:val="none"/>
        </w:rPr>
      </w:pPr>
    </w:p>
    <w:p>
      <w:pPr>
        <w:pStyle w:val="2"/>
        <w:rPr>
          <w:rFonts w:hint="eastAsia"/>
          <w:highlight w:val="none"/>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3"/>
        <w:spacing w:before="0" w:after="0" w:line="360" w:lineRule="auto"/>
        <w:jc w:val="center"/>
        <w:rPr>
          <w:rFonts w:ascii="宋体" w:hAnsi="宋体" w:cs="宋体"/>
          <w:b w:val="0"/>
          <w:color w:val="000000" w:themeColor="text1"/>
          <w:sz w:val="36"/>
          <w:szCs w:val="30"/>
          <w:highlight w:val="none"/>
          <w14:textFill>
            <w14:solidFill>
              <w14:schemeClr w14:val="tx1"/>
            </w14:solidFill>
          </w14:textFill>
        </w:rPr>
      </w:pPr>
      <w:r>
        <w:rPr>
          <w:rFonts w:hint="eastAsia" w:ascii="宋体" w:hAnsi="宋体" w:cs="宋体"/>
          <w:b w:val="0"/>
          <w:color w:val="000000" w:themeColor="text1"/>
          <w:sz w:val="36"/>
          <w:szCs w:val="30"/>
          <w:highlight w:val="none"/>
          <w14:textFill>
            <w14:solidFill>
              <w14:schemeClr w14:val="tx1"/>
            </w14:solidFill>
          </w14:textFill>
        </w:rPr>
        <w:t>第六篇  响应文件编制要求</w:t>
      </w:r>
      <w:bookmarkEnd w:id="35"/>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一、经济部分</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（一）报价函</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二、商务部分</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（一）商务部分评分要求提供的资料（格式自定）</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三、资格条件及其他</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（二）法定代表人身份证明书（格式）</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（三）法定代表人授权委托书（格式）</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（四）诚信声明</w:t>
      </w:r>
    </w:p>
    <w:p>
      <w:pPr>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四、其他资料</w:t>
      </w:r>
    </w:p>
    <w:p>
      <w:pPr>
        <w:spacing w:line="400" w:lineRule="exact"/>
        <w:ind w:firstLine="480" w:firstLineChars="200"/>
        <w:rPr>
          <w:rFonts w:ascii="宋体" w:hAnsi="宋体" w:cs="宋体"/>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（一）重庆市高校商业配套服务用房租赁履行合同情况证明</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（二）其它资料</w:t>
      </w:r>
    </w:p>
    <w:p>
      <w:pPr>
        <w:pStyle w:val="4"/>
        <w:rPr>
          <w:color w:val="000000" w:themeColor="text1"/>
          <w:highlight w:val="none"/>
          <w14:textFill>
            <w14:solidFill>
              <w14:schemeClr w14:val="tx1"/>
            </w14:solidFill>
          </w14:textFill>
        </w:rPr>
        <w:sectPr>
          <w:footerReference r:id="rId3" w:type="default"/>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ascii="宋体" w:hAnsi="宋体" w:cs="宋体"/>
          <w:color w:val="000000" w:themeColor="text1"/>
          <w:sz w:val="24"/>
          <w:highlight w:val="none"/>
          <w14:textFill>
            <w14:solidFill>
              <w14:schemeClr w14:val="tx1"/>
            </w14:solidFill>
          </w14:textFill>
        </w:rPr>
      </w:pPr>
      <w:bookmarkStart w:id="36" w:name="_Toc313888360"/>
      <w:bookmarkStart w:id="37" w:name="_Toc342913419"/>
      <w:bookmarkStart w:id="38" w:name="_Toc76462350"/>
      <w:bookmarkStart w:id="39" w:name="_Toc313008356"/>
      <w:bookmarkStart w:id="40" w:name="_Toc10815"/>
      <w:bookmarkStart w:id="41" w:name="_Toc12789073"/>
      <w:bookmarkStart w:id="42" w:name="_Toc283382454"/>
      <w:r>
        <w:rPr>
          <w:rFonts w:hint="eastAsia" w:ascii="宋体" w:hAnsi="宋体" w:cs="宋体"/>
          <w:color w:val="000000" w:themeColor="text1"/>
          <w:sz w:val="24"/>
          <w:highlight w:val="none"/>
          <w14:textFill>
            <w14:solidFill>
              <w14:schemeClr w14:val="tx1"/>
            </w14:solidFill>
          </w14:textFill>
        </w:rPr>
        <w:t>一、经济部分</w:t>
      </w:r>
      <w:bookmarkEnd w:id="36"/>
      <w:bookmarkEnd w:id="37"/>
      <w:bookmarkEnd w:id="38"/>
      <w:bookmarkEnd w:id="39"/>
      <w:bookmarkEnd w:id="40"/>
    </w:p>
    <w:bookmarkEnd w:id="41"/>
    <w:bookmarkEnd w:id="42"/>
    <w:p>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（一）报价函</w:t>
      </w:r>
    </w:p>
    <w:p>
      <w:pPr>
        <w:jc w:val="center"/>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报价函</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bookmarkStart w:id="43" w:name="_Toc313888362"/>
      <w:bookmarkStart w:id="44" w:name="_Toc342913421"/>
      <w:bookmarkStart w:id="45" w:name="_Toc313008358"/>
      <w:bookmarkStart w:id="46" w:name="_Toc12294"/>
      <w:bookmarkStart w:id="47" w:name="_Toc76462352"/>
      <w:r>
        <w:rPr>
          <w:rFonts w:hint="eastAsia" w:ascii="宋体" w:hAnsi="宋体" w:cs="宋体"/>
          <w:color w:val="000000" w:themeColor="text1"/>
          <w:sz w:val="24"/>
          <w:szCs w:val="24"/>
          <w:highlight w:val="none"/>
          <w14:textFill>
            <w14:solidFill>
              <w14:schemeClr w14:val="tx1"/>
            </w14:solidFill>
          </w14:textFill>
        </w:rPr>
        <w:t>（代理机构名称）：</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我方收到____________________________（项目名称）的招租文件，经详细研究，决定参加该项目的竞租。</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1.愿意按照招租文件中的一切要求，提供本项目的服务，初始报价详见投标标价表1和投标报价表，以我公司最后报价为准。</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2.我方现提交的响应文件为：竞租文件正本   份，副本   份，电子文档   份。</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3.我方承诺：本次招租的有效期为提交响应文件截止时间起90天。</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4.我方完全理解和接受贵方招租文件的一切规定和要求及评审办法。</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5.在整个招租过程中，我方若有违规行为，接受按照该招租文件及招租合同之规定给予惩罚。</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6.我方若成为租赁供应商，将按照最终招租结果签订合同，并且严格履行合同义务。本承诺函将成为合同不可分割的一部分，与合同具有同等的法律效力。</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7.如果我方成为租赁供应商，保证在接到成交通知书后，向代理机构缴纳招租文件规定的代理服务费。</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8.我方未为采购项目提供整体设计、规范编制或者项目管理、监理、检测等服务。</w:t>
      </w:r>
    </w:p>
    <w:p>
      <w:pPr>
        <w:snapToGrid w:val="0"/>
        <w:spacing w:line="400" w:lineRule="exact"/>
        <w:ind w:firstLine="480" w:firstLineChars="200"/>
        <w:rPr>
          <w:rFonts w:ascii="宋体" w:hAnsi="宋体" w:cs="宋体"/>
          <w:color w:val="000000" w:themeColor="text1"/>
          <w:sz w:val="24"/>
          <w:highlight w:val="none"/>
          <w14:textFill>
            <w14:solidFill>
              <w14:schemeClr w14:val="tx1"/>
            </w14:solidFill>
          </w14:textFill>
        </w:rPr>
      </w:pPr>
    </w:p>
    <w:p>
      <w:pPr>
        <w:snapToGrid w:val="0"/>
        <w:spacing w:line="400" w:lineRule="exact"/>
        <w:ind w:firstLine="480" w:firstLineChars="20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（竞租人公章）</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地址：  </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                                             传真：</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网址：                                             邮编：</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000000" w:themeColor="text1"/>
          <w:sz w:val="24"/>
          <w:szCs w:val="24"/>
          <w:highlight w:val="none"/>
          <w14:textFill>
            <w14:solidFill>
              <w14:schemeClr w14:val="tx1"/>
            </w14:solidFill>
          </w14:textFill>
        </w:rPr>
        <w:t xml:space="preserve">                                                  年   月   日</w:t>
      </w:r>
    </w:p>
    <w:p>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（二）明细报价表</w:t>
      </w:r>
    </w:p>
    <w:p>
      <w:pPr>
        <w:jc w:val="center"/>
        <w:rPr>
          <w:rFonts w:ascii="宋体" w:hAnsi="宋体"/>
          <w:sz w:val="24"/>
          <w:highlight w:val="none"/>
        </w:rPr>
      </w:pPr>
      <w:r>
        <w:rPr>
          <w:rFonts w:hint="eastAsia" w:ascii="宋体" w:hAnsi="宋体"/>
          <w:b/>
          <w:sz w:val="32"/>
          <w:szCs w:val="32"/>
          <w:highlight w:val="none"/>
        </w:rPr>
        <w:t>投</w:t>
      </w:r>
      <w:r>
        <w:rPr>
          <w:rFonts w:ascii="宋体" w:hAnsi="宋体"/>
          <w:b/>
          <w:sz w:val="32"/>
          <w:szCs w:val="32"/>
          <w:highlight w:val="none"/>
        </w:rPr>
        <w:t xml:space="preserve"> </w:t>
      </w:r>
      <w:r>
        <w:rPr>
          <w:rFonts w:hint="eastAsia" w:ascii="宋体" w:hAnsi="宋体"/>
          <w:b/>
          <w:sz w:val="32"/>
          <w:szCs w:val="32"/>
          <w:highlight w:val="none"/>
        </w:rPr>
        <w:t>标</w:t>
      </w:r>
      <w:r>
        <w:rPr>
          <w:rFonts w:ascii="宋体" w:hAnsi="宋体"/>
          <w:b/>
          <w:sz w:val="32"/>
          <w:szCs w:val="32"/>
          <w:highlight w:val="none"/>
        </w:rPr>
        <w:t xml:space="preserve"> </w:t>
      </w:r>
      <w:r>
        <w:rPr>
          <w:rFonts w:hint="eastAsia" w:ascii="宋体" w:hAnsi="宋体"/>
          <w:b/>
          <w:sz w:val="32"/>
          <w:szCs w:val="32"/>
          <w:highlight w:val="none"/>
        </w:rPr>
        <w:t>报</w:t>
      </w:r>
      <w:r>
        <w:rPr>
          <w:rFonts w:ascii="宋体" w:hAnsi="宋体"/>
          <w:b/>
          <w:sz w:val="32"/>
          <w:szCs w:val="32"/>
          <w:highlight w:val="none"/>
        </w:rPr>
        <w:t xml:space="preserve"> </w:t>
      </w:r>
      <w:r>
        <w:rPr>
          <w:rFonts w:hint="eastAsia" w:ascii="宋体" w:hAnsi="宋体"/>
          <w:b/>
          <w:sz w:val="32"/>
          <w:szCs w:val="32"/>
          <w:highlight w:val="none"/>
        </w:rPr>
        <w:t>价</w:t>
      </w:r>
      <w:r>
        <w:rPr>
          <w:rFonts w:ascii="宋体" w:hAnsi="宋体"/>
          <w:b/>
          <w:sz w:val="32"/>
          <w:szCs w:val="32"/>
          <w:highlight w:val="none"/>
        </w:rPr>
        <w:t xml:space="preserve"> </w:t>
      </w:r>
      <w:r>
        <w:rPr>
          <w:rFonts w:hint="eastAsia" w:ascii="宋体" w:hAnsi="宋体"/>
          <w:b/>
          <w:sz w:val="32"/>
          <w:szCs w:val="32"/>
          <w:highlight w:val="none"/>
        </w:rPr>
        <w:t>表1</w:t>
      </w:r>
      <w:r>
        <w:rPr>
          <w:rFonts w:ascii="宋体" w:hAnsi="宋体"/>
          <w:sz w:val="24"/>
          <w:highlight w:val="none"/>
        </w:rPr>
        <w:t xml:space="preserve">                </w:t>
      </w:r>
    </w:p>
    <w:tbl>
      <w:tblPr>
        <w:tblStyle w:val="1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843"/>
        <w:gridCol w:w="2126"/>
        <w:gridCol w:w="158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atLeast"/>
          <w:jc w:val="center"/>
        </w:trPr>
        <w:tc>
          <w:tcPr>
            <w:tcW w:w="1385" w:type="dxa"/>
            <w:vAlign w:val="center"/>
          </w:tcPr>
          <w:p>
            <w:pPr>
              <w:pStyle w:val="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库房地点</w:t>
            </w:r>
          </w:p>
        </w:tc>
        <w:tc>
          <w:tcPr>
            <w:tcW w:w="1843" w:type="dxa"/>
            <w:vAlign w:val="center"/>
          </w:tcPr>
          <w:p>
            <w:pPr>
              <w:pStyle w:val="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库房面积</w:t>
            </w:r>
          </w:p>
        </w:tc>
        <w:tc>
          <w:tcPr>
            <w:tcW w:w="2126"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年租金最低限价（元/年）</w:t>
            </w:r>
          </w:p>
        </w:tc>
        <w:tc>
          <w:tcPr>
            <w:tcW w:w="1581" w:type="dxa"/>
            <w:vAlign w:val="center"/>
          </w:tcPr>
          <w:p>
            <w:pPr>
              <w:pStyle w:val="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年租金报价</w:t>
            </w:r>
          </w:p>
          <w:p>
            <w:pPr>
              <w:pStyle w:val="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（元/年）</w:t>
            </w:r>
          </w:p>
        </w:tc>
        <w:tc>
          <w:tcPr>
            <w:tcW w:w="2410" w:type="dxa"/>
            <w:vAlign w:val="center"/>
          </w:tcPr>
          <w:p>
            <w:pPr>
              <w:pStyle w:val="6"/>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拟经营业态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385" w:type="dxa"/>
            <w:vAlign w:val="center"/>
          </w:tcPr>
          <w:p>
            <w:pPr>
              <w:pStyle w:val="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重庆中医药学院内</w:t>
            </w:r>
          </w:p>
        </w:tc>
        <w:tc>
          <w:tcPr>
            <w:tcW w:w="1843"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约20平方米</w:t>
            </w:r>
          </w:p>
        </w:tc>
        <w:tc>
          <w:tcPr>
            <w:tcW w:w="2126"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5760</w:t>
            </w:r>
          </w:p>
        </w:tc>
        <w:tc>
          <w:tcPr>
            <w:tcW w:w="1581" w:type="dxa"/>
            <w:vAlign w:val="center"/>
          </w:tcPr>
          <w:p>
            <w:pPr>
              <w:pStyle w:val="6"/>
              <w:ind w:firstLine="480" w:firstLineChars="200"/>
              <w:rPr>
                <w:rFonts w:ascii="宋体" w:hAnsi="宋体" w:eastAsia="宋体" w:cs="宋体"/>
                <w:color w:val="000000" w:themeColor="text1"/>
                <w:sz w:val="24"/>
                <w:szCs w:val="24"/>
                <w:highlight w:val="none"/>
                <w14:textFill>
                  <w14:solidFill>
                    <w14:schemeClr w14:val="tx1"/>
                  </w14:solidFill>
                </w14:textFill>
              </w:rPr>
            </w:pPr>
          </w:p>
        </w:tc>
        <w:tc>
          <w:tcPr>
            <w:tcW w:w="2410" w:type="dxa"/>
            <w:vAlign w:val="center"/>
          </w:tcPr>
          <w:p>
            <w:pPr>
              <w:pStyle w:val="6"/>
              <w:ind w:firstLine="480" w:firstLineChars="20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校内桶装水供应服务</w:t>
            </w:r>
          </w:p>
        </w:tc>
      </w:tr>
    </w:tbl>
    <w:p>
      <w:pPr>
        <w:pStyle w:val="6"/>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pPr>
        <w:pStyle w:val="6"/>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1.租金按年计算。</w:t>
      </w:r>
    </w:p>
    <w:p>
      <w:pPr>
        <w:pStyle w:val="6"/>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2.合同期不单独设置装修免租期限。</w:t>
      </w:r>
    </w:p>
    <w:p>
      <w:pPr>
        <w:pStyle w:val="6"/>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3.由于属于校内经营市场，基本不受新冠疫情影响，故上述租金减免不在政府优惠政策范围内，经营期间不按照政策要求减免租金。</w:t>
      </w:r>
    </w:p>
    <w:p>
      <w:pPr>
        <w:jc w:val="center"/>
        <w:rPr>
          <w:rFonts w:ascii="宋体" w:hAnsi="宋体"/>
          <w:b/>
          <w:sz w:val="32"/>
          <w:szCs w:val="32"/>
          <w:highlight w:val="none"/>
        </w:rPr>
      </w:pPr>
    </w:p>
    <w:p>
      <w:pPr>
        <w:jc w:val="center"/>
        <w:rPr>
          <w:rFonts w:ascii="方正仿宋_GBK" w:hAnsi="仿宋" w:eastAsia="方正仿宋_GBK"/>
          <w:sz w:val="24"/>
          <w:highlight w:val="none"/>
        </w:rPr>
      </w:pPr>
      <w:r>
        <w:rPr>
          <w:rFonts w:hint="eastAsia" w:ascii="宋体" w:hAnsi="宋体"/>
          <w:b/>
          <w:sz w:val="32"/>
          <w:szCs w:val="32"/>
          <w:highlight w:val="none"/>
        </w:rPr>
        <w:t>投</w:t>
      </w:r>
      <w:r>
        <w:rPr>
          <w:rFonts w:ascii="宋体" w:hAnsi="宋体"/>
          <w:b/>
          <w:sz w:val="32"/>
          <w:szCs w:val="32"/>
          <w:highlight w:val="none"/>
        </w:rPr>
        <w:t xml:space="preserve"> </w:t>
      </w:r>
      <w:r>
        <w:rPr>
          <w:rFonts w:hint="eastAsia" w:ascii="宋体" w:hAnsi="宋体"/>
          <w:b/>
          <w:sz w:val="32"/>
          <w:szCs w:val="32"/>
          <w:highlight w:val="none"/>
        </w:rPr>
        <w:t>标</w:t>
      </w:r>
      <w:r>
        <w:rPr>
          <w:rFonts w:ascii="宋体" w:hAnsi="宋体"/>
          <w:b/>
          <w:sz w:val="32"/>
          <w:szCs w:val="32"/>
          <w:highlight w:val="none"/>
        </w:rPr>
        <w:t xml:space="preserve"> </w:t>
      </w:r>
      <w:r>
        <w:rPr>
          <w:rFonts w:hint="eastAsia" w:ascii="宋体" w:hAnsi="宋体"/>
          <w:b/>
          <w:sz w:val="32"/>
          <w:szCs w:val="32"/>
          <w:highlight w:val="none"/>
        </w:rPr>
        <w:t>报</w:t>
      </w:r>
      <w:r>
        <w:rPr>
          <w:rFonts w:ascii="宋体" w:hAnsi="宋体"/>
          <w:b/>
          <w:sz w:val="32"/>
          <w:szCs w:val="32"/>
          <w:highlight w:val="none"/>
        </w:rPr>
        <w:t xml:space="preserve"> </w:t>
      </w:r>
      <w:r>
        <w:rPr>
          <w:rFonts w:hint="eastAsia" w:ascii="宋体" w:hAnsi="宋体"/>
          <w:b/>
          <w:sz w:val="32"/>
          <w:szCs w:val="32"/>
          <w:highlight w:val="none"/>
        </w:rPr>
        <w:t>价</w:t>
      </w:r>
      <w:r>
        <w:rPr>
          <w:rFonts w:ascii="宋体" w:hAnsi="宋体"/>
          <w:b/>
          <w:sz w:val="32"/>
          <w:szCs w:val="32"/>
          <w:highlight w:val="none"/>
        </w:rPr>
        <w:t xml:space="preserve"> </w:t>
      </w:r>
      <w:r>
        <w:rPr>
          <w:rFonts w:hint="eastAsia" w:ascii="宋体" w:hAnsi="宋体"/>
          <w:b/>
          <w:sz w:val="32"/>
          <w:szCs w:val="32"/>
          <w:highlight w:val="none"/>
        </w:rPr>
        <w:t>表2</w:t>
      </w:r>
      <w:r>
        <w:rPr>
          <w:rFonts w:ascii="方正仿宋_GBK" w:hAnsi="仿宋" w:eastAsia="方正仿宋_GBK"/>
          <w:sz w:val="24"/>
          <w:highlight w:val="none"/>
        </w:rPr>
        <w:t xml:space="preserve">        </w:t>
      </w:r>
    </w:p>
    <w:tbl>
      <w:tblPr>
        <w:tblStyle w:val="15"/>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582"/>
        <w:gridCol w:w="1858"/>
        <w:gridCol w:w="1442"/>
        <w:gridCol w:w="1488"/>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1294"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桶装纯净水品类</w:t>
            </w:r>
          </w:p>
        </w:tc>
        <w:tc>
          <w:tcPr>
            <w:tcW w:w="1582"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选用品牌(每类水只能选择一个品牌)</w:t>
            </w:r>
          </w:p>
        </w:tc>
        <w:tc>
          <w:tcPr>
            <w:tcW w:w="1858"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生产厂家</w:t>
            </w:r>
          </w:p>
        </w:tc>
        <w:tc>
          <w:tcPr>
            <w:tcW w:w="1442"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单价最高限价（元/桶）</w:t>
            </w:r>
          </w:p>
        </w:tc>
        <w:tc>
          <w:tcPr>
            <w:tcW w:w="1488"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单价报价（元/桶）</w:t>
            </w:r>
          </w:p>
        </w:tc>
        <w:tc>
          <w:tcPr>
            <w:tcW w:w="1612"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294"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纯净水</w:t>
            </w:r>
          </w:p>
        </w:tc>
        <w:tc>
          <w:tcPr>
            <w:tcW w:w="1582"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p>
        </w:tc>
        <w:tc>
          <w:tcPr>
            <w:tcW w:w="1858" w:type="dxa"/>
          </w:tcPr>
          <w:p>
            <w:pPr>
              <w:pStyle w:val="6"/>
              <w:jc w:val="center"/>
              <w:rPr>
                <w:rFonts w:ascii="宋体" w:hAnsi="宋体" w:eastAsia="宋体" w:cs="宋体"/>
                <w:color w:val="000000" w:themeColor="text1"/>
                <w:sz w:val="24"/>
                <w:szCs w:val="24"/>
                <w:highlight w:val="none"/>
                <w14:textFill>
                  <w14:solidFill>
                    <w14:schemeClr w14:val="tx1"/>
                  </w14:solidFill>
                </w14:textFill>
              </w:rPr>
            </w:pPr>
          </w:p>
        </w:tc>
        <w:tc>
          <w:tcPr>
            <w:tcW w:w="1442"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1488"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p>
        </w:tc>
        <w:tc>
          <w:tcPr>
            <w:tcW w:w="1612" w:type="dxa"/>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18.9升/桶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94"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天然泉水/矿泉水</w:t>
            </w:r>
          </w:p>
        </w:tc>
        <w:tc>
          <w:tcPr>
            <w:tcW w:w="1582"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p>
        </w:tc>
        <w:tc>
          <w:tcPr>
            <w:tcW w:w="1858" w:type="dxa"/>
          </w:tcPr>
          <w:p>
            <w:pPr>
              <w:pStyle w:val="6"/>
              <w:jc w:val="center"/>
              <w:rPr>
                <w:rFonts w:ascii="宋体" w:hAnsi="宋体" w:eastAsia="宋体" w:cs="宋体"/>
                <w:color w:val="000000" w:themeColor="text1"/>
                <w:sz w:val="24"/>
                <w:szCs w:val="24"/>
                <w:highlight w:val="none"/>
                <w14:textFill>
                  <w14:solidFill>
                    <w14:schemeClr w14:val="tx1"/>
                  </w14:solidFill>
                </w14:textFill>
              </w:rPr>
            </w:pPr>
          </w:p>
        </w:tc>
        <w:tc>
          <w:tcPr>
            <w:tcW w:w="1442"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1488" w:type="dxa"/>
            <w:vAlign w:val="center"/>
          </w:tcPr>
          <w:p>
            <w:pPr>
              <w:pStyle w:val="6"/>
              <w:jc w:val="center"/>
              <w:rPr>
                <w:rFonts w:ascii="宋体" w:hAnsi="宋体" w:eastAsia="宋体" w:cs="宋体"/>
                <w:color w:val="000000" w:themeColor="text1"/>
                <w:sz w:val="24"/>
                <w:szCs w:val="24"/>
                <w:highlight w:val="none"/>
                <w14:textFill>
                  <w14:solidFill>
                    <w14:schemeClr w14:val="tx1"/>
                  </w14:solidFill>
                </w14:textFill>
              </w:rPr>
            </w:pPr>
          </w:p>
        </w:tc>
        <w:tc>
          <w:tcPr>
            <w:tcW w:w="1612" w:type="dxa"/>
          </w:tcPr>
          <w:p>
            <w:pPr>
              <w:pStyle w:val="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18.9升/桶</w:t>
            </w:r>
          </w:p>
        </w:tc>
      </w:tr>
    </w:tbl>
    <w:p>
      <w:pPr>
        <w:pStyle w:val="6"/>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上述单价报价中已包含完成本项目所需的货物费、运输费（含装卸费、上下车费）、配送费、饮水机（PC桶）配置费、安装费、设备维修费、清洗消毒费、保管费、保险费、管理费、利润、税金等货到购买学生指定校内地点的所有费用。</w:t>
      </w:r>
      <w:r>
        <w:rPr>
          <w:rFonts w:hint="eastAsia" w:ascii="宋体" w:hAnsi="宋体" w:eastAsia="宋体" w:cs="宋体"/>
          <w:color w:val="000000" w:themeColor="text1"/>
          <w:sz w:val="24"/>
          <w:szCs w:val="24"/>
          <w:highlight w:val="none"/>
          <w:lang w:eastAsia="zh-CN"/>
          <w14:textFill>
            <w14:solidFill>
              <w14:schemeClr w14:val="tx1"/>
            </w14:solidFill>
          </w14:textFill>
        </w:rPr>
        <w:t>竞租人</w:t>
      </w:r>
      <w:r>
        <w:rPr>
          <w:rFonts w:hint="eastAsia" w:ascii="宋体" w:hAnsi="宋体" w:eastAsia="宋体" w:cs="宋体"/>
          <w:color w:val="000000" w:themeColor="text1"/>
          <w:sz w:val="24"/>
          <w:szCs w:val="24"/>
          <w:highlight w:val="none"/>
          <w14:textFill>
            <w14:solidFill>
              <w14:schemeClr w14:val="tx1"/>
            </w14:solidFill>
          </w14:textFill>
        </w:rPr>
        <w:t>在中标后,必须承诺在服务期限内，未经校方书面同意，不得上调投标文件中所报品牌桶装水的单价，也不得再向学生用户额外收取任何配送费用。</w:t>
      </w:r>
    </w:p>
    <w:p>
      <w:pPr>
        <w:pStyle w:val="6"/>
        <w:ind w:firstLine="5040" w:firstLineChars="2100"/>
        <w:rPr>
          <w:rFonts w:ascii="宋体" w:hAnsi="宋体" w:eastAsia="宋体" w:cs="宋体"/>
          <w:color w:val="000000" w:themeColor="text1"/>
          <w:sz w:val="24"/>
          <w:szCs w:val="24"/>
          <w:highlight w:val="none"/>
          <w14:textFill>
            <w14:solidFill>
              <w14:schemeClr w14:val="tx1"/>
            </w14:solidFill>
          </w14:textFill>
        </w:rPr>
      </w:pPr>
    </w:p>
    <w:p>
      <w:pPr>
        <w:pStyle w:val="6"/>
        <w:ind w:firstLine="5040" w:firstLineChars="2100"/>
        <w:rPr>
          <w:rFonts w:ascii="宋体" w:hAnsi="宋体" w:eastAsia="宋体" w:cs="宋体"/>
          <w:color w:val="000000" w:themeColor="text1"/>
          <w:sz w:val="24"/>
          <w:szCs w:val="24"/>
          <w:highlight w:val="none"/>
          <w14:textFill>
            <w14:solidFill>
              <w14:schemeClr w14:val="tx1"/>
            </w14:solidFill>
          </w14:textFill>
        </w:rPr>
      </w:pPr>
    </w:p>
    <w:p>
      <w:pPr>
        <w:pStyle w:val="6"/>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（竞租人公章）</w:t>
      </w:r>
    </w:p>
    <w:p>
      <w:pPr>
        <w:pStyle w:val="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6"/>
        <w:ind w:firstLine="480" w:firstLineChars="20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pPr>
        <w:pStyle w:val="3"/>
        <w:adjustRightInd w:val="0"/>
        <w:snapToGrid w:val="0"/>
        <w:spacing w:before="0" w:after="0" w:line="400" w:lineRule="exact"/>
        <w:ind w:firstLine="482" w:firstLineChars="200"/>
        <w:rPr>
          <w:rFonts w:ascii="宋体" w:hAnsi="宋体" w:cs="宋体"/>
          <w:color w:val="000000" w:themeColor="text1"/>
          <w:sz w:val="24"/>
          <w:highlight w:val="none"/>
          <w14:textFill>
            <w14:solidFill>
              <w14:schemeClr w14:val="tx1"/>
            </w14:solidFill>
          </w14:textFill>
        </w:rPr>
      </w:pPr>
    </w:p>
    <w:p>
      <w:pPr>
        <w:pStyle w:val="3"/>
        <w:adjustRightInd w:val="0"/>
        <w:snapToGrid w:val="0"/>
        <w:spacing w:before="0" w:after="0" w:line="400" w:lineRule="exact"/>
        <w:ind w:firstLine="482" w:firstLineChars="200"/>
        <w:rPr>
          <w:rFonts w:ascii="宋体" w:hAnsi="宋体" w:cs="宋体"/>
          <w:color w:val="000000" w:themeColor="text1"/>
          <w:sz w:val="24"/>
          <w:highlight w:val="none"/>
          <w14:textFill>
            <w14:solidFill>
              <w14:schemeClr w14:val="tx1"/>
            </w14:solidFill>
          </w14:textFill>
        </w:rPr>
      </w:pPr>
    </w:p>
    <w:p>
      <w:pPr>
        <w:pStyle w:val="3"/>
        <w:adjustRightInd w:val="0"/>
        <w:snapToGrid w:val="0"/>
        <w:spacing w:before="0" w:after="0" w:line="400" w:lineRule="exact"/>
        <w:ind w:firstLine="482" w:firstLineChars="200"/>
        <w:rPr>
          <w:rFonts w:ascii="宋体" w:hAnsi="宋体" w:cs="宋体"/>
          <w:color w:val="000000" w:themeColor="text1"/>
          <w:sz w:val="24"/>
          <w:highlight w:val="none"/>
          <w14:textFill>
            <w14:solidFill>
              <w14:schemeClr w14:val="tx1"/>
            </w14:solidFill>
          </w14:textFill>
        </w:rPr>
      </w:pPr>
    </w:p>
    <w:p>
      <w:pPr>
        <w:rPr>
          <w:highlight w:val="none"/>
        </w:rPr>
      </w:pPr>
    </w:p>
    <w:p>
      <w:pPr>
        <w:pStyle w:val="3"/>
        <w:adjustRightInd w:val="0"/>
        <w:snapToGrid w:val="0"/>
        <w:spacing w:before="0" w:after="0" w:line="400" w:lineRule="exact"/>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二、商务部分</w:t>
      </w:r>
      <w:bookmarkEnd w:id="43"/>
      <w:bookmarkEnd w:id="44"/>
      <w:bookmarkEnd w:id="45"/>
      <w:bookmarkEnd w:id="46"/>
      <w:bookmarkEnd w:id="47"/>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bookmarkStart w:id="48" w:name="_Toc283382459"/>
      <w:r>
        <w:rPr>
          <w:rFonts w:hint="eastAsia" w:ascii="宋体" w:hAnsi="宋体" w:cs="宋体"/>
          <w:color w:val="000000" w:themeColor="text1"/>
          <w:sz w:val="24"/>
          <w:szCs w:val="24"/>
          <w:highlight w:val="none"/>
          <w14:textFill>
            <w14:solidFill>
              <w14:schemeClr w14:val="tx1"/>
            </w14:solidFill>
          </w14:textFill>
        </w:rPr>
        <w:t>商务部分评分要求提供的资料（格式自定）</w:t>
      </w:r>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p>
    <w:p>
      <w:pPr>
        <w:pStyle w:val="3"/>
        <w:adjustRightInd w:val="0"/>
        <w:snapToGrid w:val="0"/>
        <w:spacing w:before="0" w:after="0" w:line="400" w:lineRule="exact"/>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bookmarkEnd w:id="48"/>
      <w:bookmarkStart w:id="49" w:name="_Toc313008359"/>
      <w:bookmarkStart w:id="50" w:name="_Toc342913422"/>
      <w:bookmarkStart w:id="51" w:name="_Toc76462353"/>
      <w:bookmarkStart w:id="52" w:name="_Toc313888363"/>
      <w:bookmarkStart w:id="53" w:name="_Toc20029"/>
      <w:r>
        <w:rPr>
          <w:rFonts w:hint="eastAsia" w:ascii="宋体" w:hAnsi="宋体" w:cs="宋体"/>
          <w:color w:val="000000" w:themeColor="text1"/>
          <w:sz w:val="24"/>
          <w:highlight w:val="none"/>
          <w14:textFill>
            <w14:solidFill>
              <w14:schemeClr w14:val="tx1"/>
            </w14:solidFill>
          </w14:textFill>
        </w:rPr>
        <w:t>三、资格条件</w:t>
      </w:r>
      <w:bookmarkEnd w:id="49"/>
      <w:bookmarkEnd w:id="50"/>
      <w:bookmarkEnd w:id="51"/>
      <w:bookmarkEnd w:id="52"/>
      <w:bookmarkEnd w:id="53"/>
    </w:p>
    <w:p>
      <w:pPr>
        <w:tabs>
          <w:tab w:val="left" w:pos="6300"/>
        </w:tabs>
        <w:snapToGrid w:val="0"/>
        <w:spacing w:line="400" w:lineRule="exact"/>
        <w:ind w:firstLine="57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r>
        <w:rPr>
          <w:rFonts w:hint="eastAsia" w:ascii="宋体" w:hAnsi="宋体" w:cs="宋体"/>
          <w:color w:val="000000" w:themeColor="text1"/>
          <w:sz w:val="24"/>
          <w:szCs w:val="24"/>
          <w:highlight w:val="none"/>
          <w:lang w:eastAsia="zh-CN"/>
          <w14:textFill>
            <w14:solidFill>
              <w14:schemeClr w14:val="tx1"/>
            </w14:solidFill>
          </w14:textFill>
        </w:rPr>
        <w:t>。</w:t>
      </w:r>
    </w:p>
    <w:p>
      <w:pPr>
        <w:tabs>
          <w:tab w:val="left" w:pos="6300"/>
        </w:tabs>
        <w:snapToGrid w:val="0"/>
        <w:spacing w:line="400" w:lineRule="exact"/>
        <w:ind w:firstLine="570"/>
        <w:rPr>
          <w:rFonts w:ascii="宋体" w:hAnsi="宋体" w:cs="宋体"/>
          <w:color w:val="000000" w:themeColor="text1"/>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highlight w:val="none"/>
          <w14:textFill>
            <w14:solidFill>
              <w14:schemeClr w14:val="tx1"/>
            </w14:solidFill>
          </w14:textFill>
        </w:rPr>
      </w:pPr>
    </w:p>
    <w:p>
      <w:pPr>
        <w:snapToGrid w:val="0"/>
        <w:spacing w:line="400" w:lineRule="exact"/>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sz w:val="24"/>
          <w:szCs w:val="24"/>
          <w:highlight w:val="none"/>
          <w14:textFill>
            <w14:solidFill>
              <w14:schemeClr w14:val="tx1"/>
            </w14:solidFill>
          </w14:textFill>
        </w:rPr>
        <w:t>（二）法定代表人身份证明书（格式）</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竞租项目名称：</w:t>
      </w:r>
      <w:r>
        <w:rPr>
          <w:rFonts w:hint="eastAsia" w:ascii="宋体" w:hAnsi="宋体" w:cs="宋体"/>
          <w:color w:val="000000" w:themeColor="text1"/>
          <w:sz w:val="24"/>
          <w:highlight w:val="none"/>
          <w:u w:val="single"/>
          <w14:textFill>
            <w14:solidFill>
              <w14:schemeClr w14:val="tx1"/>
            </w14:solidFill>
          </w14:textFill>
        </w:rPr>
        <w:t xml:space="preserve">                                                </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（代理机构名称）：</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（法定代表人姓名）在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（竞租人名称）任</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（职务名称）职务，是（竞租人名称）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的法定代表人。</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（竞租人公章）</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法定代表人电话：XXXXXXX      电子邮箱：XXXXXX@XXXXX（若授权他人办理并签署响应文件的可不填写）</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（附：法定代表人身份证正反面复印件）</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snapToGrid w:val="0"/>
        <w:spacing w:line="400" w:lineRule="exact"/>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column"/>
      </w:r>
      <w:r>
        <w:rPr>
          <w:rFonts w:hint="eastAsia" w:ascii="宋体" w:hAnsi="宋体" w:cs="宋体"/>
          <w:color w:val="000000" w:themeColor="text1"/>
          <w:sz w:val="24"/>
          <w:szCs w:val="24"/>
          <w:highlight w:val="none"/>
          <w14:textFill>
            <w14:solidFill>
              <w14:schemeClr w14:val="tx1"/>
            </w14:solidFill>
          </w14:textFill>
        </w:rPr>
        <w:t>（三）法定代表人授权委托书（格式）</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竞租项目名称</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（代理机构名称）：</w:t>
      </w:r>
    </w:p>
    <w:p>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（竞租人法定代表人名称）是</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（竞租人名称）的法定代表人，特授权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（被授权人姓名及身份证代码）代表我单位全权办理上述项目的竞租、签约等具体工作，并签署全部有关文件、协议及合同。</w:t>
      </w:r>
    </w:p>
    <w:p>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我单位对被授权人的</w:t>
      </w:r>
      <w:r>
        <w:rPr>
          <w:rFonts w:hint="eastAsia" w:ascii="宋体" w:hAnsi="宋体" w:cs="宋体"/>
          <w:color w:val="000000" w:themeColor="text1"/>
          <w:sz w:val="24"/>
          <w:szCs w:val="28"/>
          <w:highlight w:val="none"/>
          <w14:textFill>
            <w14:solidFill>
              <w14:schemeClr w14:val="tx1"/>
            </w14:solidFill>
          </w14:textFill>
        </w:rPr>
        <w:t>签署</w:t>
      </w:r>
      <w:r>
        <w:rPr>
          <w:rFonts w:hint="eastAsia" w:ascii="宋体" w:hAnsi="宋体" w:cs="宋体"/>
          <w:color w:val="000000" w:themeColor="text1"/>
          <w:sz w:val="24"/>
          <w:highlight w:val="none"/>
          <w14:textFill>
            <w14:solidFill>
              <w14:schemeClr w14:val="tx1"/>
            </w14:solidFill>
          </w14:textFill>
        </w:rPr>
        <w:t>负全部责任。</w:t>
      </w:r>
    </w:p>
    <w:p>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                                 竞租人法定代表人：</w:t>
      </w:r>
    </w:p>
    <w:p>
      <w:pPr>
        <w:tabs>
          <w:tab w:val="left" w:pos="6300"/>
        </w:tabs>
        <w:snapToGrid w:val="0"/>
        <w:spacing w:line="500" w:lineRule="exact"/>
        <w:ind w:firstLine="57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（签署或盖章）                                （签署或盖章）</w:t>
      </w:r>
    </w:p>
    <w:p>
      <w:pPr>
        <w:tabs>
          <w:tab w:val="left" w:pos="6300"/>
        </w:tabs>
        <w:snapToGrid w:val="0"/>
        <w:spacing w:line="500" w:lineRule="exact"/>
        <w:ind w:firstLine="570"/>
        <w:rPr>
          <w:rFonts w:ascii="宋体" w:hAnsi="宋体" w:cs="宋体"/>
          <w:color w:val="000000" w:themeColor="text1"/>
          <w:sz w:val="24"/>
          <w:szCs w:val="28"/>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（附：被授权人身份证正反面复印件）</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right="480" w:firstLine="57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（竞租人公章）</w:t>
      </w:r>
    </w:p>
    <w:p>
      <w:pPr>
        <w:tabs>
          <w:tab w:val="left" w:pos="6300"/>
        </w:tabs>
        <w:snapToGrid w:val="0"/>
        <w:spacing w:line="500" w:lineRule="exact"/>
        <w:ind w:right="480" w:firstLine="57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tabs>
          <w:tab w:val="left" w:pos="6300"/>
        </w:tabs>
        <w:snapToGrid w:val="0"/>
        <w:spacing w:line="500" w:lineRule="exact"/>
        <w:ind w:right="480" w:firstLine="57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pPr>
        <w:tabs>
          <w:tab w:val="left" w:pos="6300"/>
        </w:tabs>
        <w:snapToGrid w:val="0"/>
        <w:spacing w:line="500" w:lineRule="exact"/>
        <w:ind w:right="480" w:firstLine="57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1.若为法定代表人办理并签署响应文件的，不提供此文件。</w:t>
      </w:r>
    </w:p>
    <w:p>
      <w:pPr>
        <w:pStyle w:val="12"/>
        <w:spacing w:line="360" w:lineRule="auto"/>
        <w:ind w:left="420" w:hanging="42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column"/>
      </w:r>
      <w:bookmarkStart w:id="54" w:name="_Toc24797"/>
      <w:bookmarkStart w:id="55" w:name="_Toc76462354"/>
      <w:bookmarkStart w:id="56" w:name="_Toc14422"/>
      <w:r>
        <w:rPr>
          <w:rFonts w:hint="eastAsia" w:ascii="宋体" w:hAnsi="宋体" w:cs="宋体"/>
          <w:color w:val="000000" w:themeColor="text1"/>
          <w:sz w:val="24"/>
          <w:szCs w:val="24"/>
          <w:highlight w:val="none"/>
          <w14:textFill>
            <w14:solidFill>
              <w14:schemeClr w14:val="tx1"/>
            </w14:solidFill>
          </w14:textFill>
        </w:rPr>
        <w:t>（四）诚信声明</w:t>
      </w:r>
    </w:p>
    <w:p>
      <w:pPr>
        <w:tabs>
          <w:tab w:val="left" w:pos="6300"/>
        </w:tabs>
        <w:snapToGrid w:val="0"/>
        <w:spacing w:line="500" w:lineRule="exact"/>
        <w:ind w:firstLine="570"/>
        <w:rPr>
          <w:rFonts w:ascii="宋体" w:hAnsi="宋体" w:cs="宋体"/>
          <w:color w:val="000000" w:themeColor="text1"/>
          <w:sz w:val="24"/>
          <w:szCs w:val="24"/>
          <w:highlight w:val="none"/>
          <w14:textFill>
            <w14:solidFill>
              <w14:schemeClr w14:val="tx1"/>
            </w14:solidFill>
          </w14:textFill>
        </w:rPr>
      </w:pPr>
    </w:p>
    <w:p>
      <w:pPr>
        <w:pStyle w:val="12"/>
        <w:spacing w:line="360" w:lineRule="auto"/>
        <w:ind w:left="880" w:hanging="880"/>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44"/>
          <w:highlight w:val="none"/>
          <w14:textFill>
            <w14:solidFill>
              <w14:schemeClr w14:val="tx1"/>
            </w14:solidFill>
          </w14:textFill>
        </w:rPr>
        <w:t>诚信声明</w:t>
      </w:r>
    </w:p>
    <w:p>
      <w:pPr>
        <w:tabs>
          <w:tab w:val="left" w:pos="6300"/>
        </w:tabs>
        <w:snapToGrid w:val="0"/>
        <w:spacing w:line="500" w:lineRule="exact"/>
        <w:jc w:val="center"/>
        <w:rPr>
          <w:rFonts w:ascii="宋体" w:hAnsi="宋体" w:cs="宋体"/>
          <w:color w:val="000000" w:themeColor="text1"/>
          <w:sz w:val="24"/>
          <w:szCs w:val="28"/>
          <w:highlight w:val="none"/>
          <w14:textFill>
            <w14:solidFill>
              <w14:schemeClr w14:val="tx1"/>
            </w14:solidFill>
          </w14:textFill>
        </w:rPr>
      </w:pPr>
    </w:p>
    <w:p>
      <w:pPr>
        <w:tabs>
          <w:tab w:val="left" w:pos="6300"/>
        </w:tabs>
        <w:snapToGrid w:val="0"/>
        <w:spacing w:line="500" w:lineRule="exac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致：重庆中医药学院：</w:t>
      </w:r>
    </w:p>
    <w:p>
      <w:pPr>
        <w:tabs>
          <w:tab w:val="left" w:pos="6300"/>
        </w:tabs>
        <w:snapToGrid w:val="0"/>
        <w:spacing w:line="500" w:lineRule="exact"/>
        <w:ind w:firstLine="480" w:firstLineChars="20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（竞租人名称/自然人姓名）郑重声明：</w:t>
      </w:r>
    </w:p>
    <w:p>
      <w:pPr>
        <w:tabs>
          <w:tab w:val="left" w:pos="6300"/>
        </w:tabs>
        <w:snapToGrid w:val="0"/>
        <w:spacing w:line="500" w:lineRule="exact"/>
        <w:ind w:firstLine="480" w:firstLineChars="20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1、诚实守信、依法经营，能够良好履行合同；</w:t>
      </w:r>
    </w:p>
    <w:p>
      <w:pPr>
        <w:tabs>
          <w:tab w:val="left" w:pos="6300"/>
        </w:tabs>
        <w:snapToGrid w:val="0"/>
        <w:spacing w:line="500" w:lineRule="exact"/>
        <w:ind w:firstLine="480" w:firstLineChars="20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2、严格遵守相应房产的限制性规定；</w:t>
      </w:r>
    </w:p>
    <w:p>
      <w:pPr>
        <w:tabs>
          <w:tab w:val="left" w:pos="6300"/>
        </w:tabs>
        <w:snapToGrid w:val="0"/>
        <w:spacing w:line="500" w:lineRule="exact"/>
        <w:ind w:firstLine="480" w:firstLineChars="20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3、具有完全民事行为能力；</w:t>
      </w:r>
    </w:p>
    <w:p>
      <w:pPr>
        <w:tabs>
          <w:tab w:val="left" w:pos="6300"/>
        </w:tabs>
        <w:snapToGrid w:val="0"/>
        <w:spacing w:line="500" w:lineRule="exact"/>
        <w:ind w:firstLine="480" w:firstLineChars="20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4、遵守国家法律、行政法规规定的其他条件。</w:t>
      </w:r>
    </w:p>
    <w:p>
      <w:pPr>
        <w:pStyle w:val="20"/>
        <w:spacing w:line="440" w:lineRule="exact"/>
        <w:ind w:firstLine="480" w:firstLineChars="200"/>
        <w:rPr>
          <w:rFonts w:hAnsi="宋体" w:cs="宋体"/>
          <w:color w:val="000000" w:themeColor="text1"/>
          <w:sz w:val="24"/>
          <w:szCs w:val="28"/>
          <w:highlight w:val="none"/>
          <w14:textFill>
            <w14:solidFill>
              <w14:schemeClr w14:val="tx1"/>
            </w14:solidFill>
          </w14:textFill>
        </w:rPr>
      </w:pPr>
    </w:p>
    <w:p>
      <w:pPr>
        <w:pStyle w:val="20"/>
        <w:spacing w:line="440" w:lineRule="exact"/>
        <w:ind w:firstLine="480" w:firstLineChars="200"/>
        <w:rPr>
          <w:rFonts w:hAnsi="宋体" w:cs="宋体"/>
          <w:color w:val="000000" w:themeColor="text1"/>
          <w:sz w:val="24"/>
          <w:szCs w:val="28"/>
          <w:highlight w:val="none"/>
          <w14:textFill>
            <w14:solidFill>
              <w14:schemeClr w14:val="tx1"/>
            </w14:solidFill>
          </w14:textFill>
        </w:rPr>
      </w:pPr>
      <w:r>
        <w:rPr>
          <w:rFonts w:hint="eastAsia" w:hAnsi="宋体" w:cs="宋体"/>
          <w:color w:val="000000" w:themeColor="text1"/>
          <w:sz w:val="24"/>
          <w:szCs w:val="28"/>
          <w:highlight w:val="none"/>
          <w14:textFill>
            <w14:solidFill>
              <w14:schemeClr w14:val="tx1"/>
            </w14:solidFill>
          </w14:textFill>
        </w:rPr>
        <w:t>我方对以上声明负全部法律责任。</w:t>
      </w:r>
    </w:p>
    <w:p>
      <w:pPr>
        <w:tabs>
          <w:tab w:val="left" w:pos="6300"/>
        </w:tabs>
        <w:snapToGrid w:val="0"/>
        <w:spacing w:line="500" w:lineRule="exact"/>
        <w:ind w:firstLine="480" w:firstLineChars="20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特此声明。</w:t>
      </w:r>
    </w:p>
    <w:p>
      <w:pPr>
        <w:tabs>
          <w:tab w:val="left" w:pos="6300"/>
        </w:tabs>
        <w:snapToGrid w:val="0"/>
        <w:spacing w:line="500" w:lineRule="exact"/>
        <w:ind w:firstLine="420" w:firstLineChars="200"/>
        <w:rPr>
          <w:rFonts w:ascii="宋体" w:hAnsi="宋体" w:cs="宋体"/>
          <w:color w:val="000000" w:themeColor="text1"/>
          <w:highlight w:val="none"/>
          <w14:textFill>
            <w14:solidFill>
              <w14:schemeClr w14:val="tx1"/>
            </w14:solidFill>
          </w14:textFill>
        </w:rPr>
      </w:pPr>
    </w:p>
    <w:p>
      <w:pPr>
        <w:tabs>
          <w:tab w:val="left" w:pos="6300"/>
        </w:tabs>
        <w:snapToGrid w:val="0"/>
        <w:spacing w:line="500" w:lineRule="exact"/>
        <w:ind w:firstLine="420" w:firstLineChars="200"/>
        <w:rPr>
          <w:rFonts w:ascii="宋体" w:hAnsi="宋体" w:cs="宋体"/>
          <w:color w:val="000000" w:themeColor="text1"/>
          <w:highlight w:val="none"/>
          <w14:textFill>
            <w14:solidFill>
              <w14:schemeClr w14:val="tx1"/>
            </w14:solidFill>
          </w14:textFill>
        </w:rPr>
      </w:pPr>
    </w:p>
    <w:p>
      <w:pPr>
        <w:tabs>
          <w:tab w:val="left" w:pos="6300"/>
        </w:tabs>
        <w:snapToGrid w:val="0"/>
        <w:spacing w:line="500" w:lineRule="exact"/>
        <w:ind w:firstLine="420" w:firstLineChars="200"/>
        <w:rPr>
          <w:rFonts w:ascii="宋体" w:hAnsi="宋体" w:cs="宋体"/>
          <w:color w:val="000000" w:themeColor="text1"/>
          <w:highlight w:val="none"/>
          <w14:textFill>
            <w14:solidFill>
              <w14:schemeClr w14:val="tx1"/>
            </w14:solidFill>
          </w14:textFill>
        </w:rPr>
      </w:pPr>
    </w:p>
    <w:p>
      <w:pPr>
        <w:tabs>
          <w:tab w:val="left" w:pos="6300"/>
        </w:tabs>
        <w:snapToGrid w:val="0"/>
        <w:spacing w:line="5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竞租人签名： </w:t>
      </w:r>
    </w:p>
    <w:p>
      <w:pPr>
        <w:tabs>
          <w:tab w:val="left" w:pos="6300"/>
        </w:tabs>
        <w:snapToGrid w:val="0"/>
        <w:spacing w:line="5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pPr>
        <w:tabs>
          <w:tab w:val="left" w:pos="6300"/>
        </w:tabs>
        <w:snapToGrid w:val="0"/>
        <w:spacing w:line="500" w:lineRule="exact"/>
        <w:ind w:firstLine="420" w:firstLineChars="200"/>
        <w:rPr>
          <w:rFonts w:ascii="宋体" w:hAnsi="宋体" w:cs="宋体"/>
          <w:color w:val="000000" w:themeColor="text1"/>
          <w:highlight w:val="none"/>
          <w14:textFill>
            <w14:solidFill>
              <w14:schemeClr w14:val="tx1"/>
            </w14:solidFill>
          </w14:textFill>
        </w:rPr>
      </w:pPr>
    </w:p>
    <w:p>
      <w:pPr>
        <w:pStyle w:val="3"/>
        <w:adjustRightInd w:val="0"/>
        <w:snapToGrid w:val="0"/>
        <w:spacing w:before="0" w:after="0" w:line="400" w:lineRule="exact"/>
        <w:ind w:firstLine="482" w:firstLineChars="200"/>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tabs>
          <w:tab w:val="left" w:pos="6300"/>
        </w:tabs>
        <w:snapToGrid w:val="0"/>
        <w:spacing w:line="5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bCs/>
          <w:color w:val="000000" w:themeColor="text1"/>
          <w:kern w:val="0"/>
          <w:sz w:val="30"/>
          <w:szCs w:val="30"/>
          <w:highlight w:val="none"/>
          <w14:textFill>
            <w14:solidFill>
              <w14:schemeClr w14:val="tx1"/>
            </w14:solidFill>
          </w14:textFill>
        </w:rPr>
        <w:t>竞租人为单位的加盖公章并法定代表人签字或盖章）</w:t>
      </w:r>
    </w:p>
    <w:p>
      <w:pPr>
        <w:pStyle w:val="4"/>
        <w:rPr>
          <w:rFonts w:ascii="宋体" w:hAnsi="宋体" w:eastAsia="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adjustRightInd w:val="0"/>
        <w:snapToGrid w:val="0"/>
        <w:spacing w:before="0" w:after="0" w:line="400" w:lineRule="exact"/>
        <w:rPr>
          <w:rFonts w:ascii="宋体" w:hAnsi="宋体" w:cs="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adjustRightInd w:val="0"/>
        <w:snapToGrid w:val="0"/>
        <w:spacing w:before="0" w:after="0" w:line="400" w:lineRule="exact"/>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五、其他资料</w:t>
      </w:r>
      <w:bookmarkEnd w:id="54"/>
      <w:bookmarkEnd w:id="55"/>
      <w:bookmarkEnd w:id="56"/>
    </w:p>
    <w:p>
      <w:pPr>
        <w:snapToGrid w:val="0"/>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（一）重庆市高校商业配套服务用房租赁履行合同情况证明</w:t>
      </w:r>
    </w:p>
    <w:p>
      <w:pPr>
        <w:spacing w:line="460" w:lineRule="exact"/>
        <w:rPr>
          <w:rFonts w:ascii="宋体" w:hAnsi="宋体" w:cs="宋体"/>
          <w:color w:val="000000" w:themeColor="text1"/>
          <w:position w:val="6"/>
          <w:sz w:val="24"/>
          <w:highlight w:val="none"/>
          <w:u w:val="single"/>
          <w14:textFill>
            <w14:solidFill>
              <w14:schemeClr w14:val="tx1"/>
            </w14:solidFill>
          </w14:textFill>
        </w:rPr>
      </w:pPr>
    </w:p>
    <w:p>
      <w:pPr>
        <w:spacing w:line="4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position w:val="6"/>
          <w:sz w:val="24"/>
          <w:highlight w:val="none"/>
          <w:u w:val="single"/>
          <w14:textFill>
            <w14:solidFill>
              <w14:schemeClr w14:val="tx1"/>
            </w14:solidFill>
          </w14:textFill>
        </w:rPr>
        <w:t>重庆中医药学院：</w:t>
      </w:r>
    </w:p>
    <w:p>
      <w:pPr>
        <w:spacing w:line="460" w:lineRule="exact"/>
        <w:ind w:firstLine="420" w:firstLineChars="200"/>
        <w:rPr>
          <w:rFonts w:hAnsi="宋体"/>
          <w:bCs/>
          <w:color w:val="000000" w:themeColor="text1"/>
          <w:kern w:val="0"/>
          <w:szCs w:val="28"/>
          <w:highlight w:val="non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一、租赁经历</w:t>
      </w:r>
    </w:p>
    <w:p>
      <w:pPr>
        <w:spacing w:line="460" w:lineRule="exact"/>
        <w:ind w:firstLine="420" w:firstLineChars="200"/>
        <w:rPr>
          <w:rFonts w:hAnsi="宋体"/>
          <w:bCs/>
          <w:color w:val="000000" w:themeColor="text1"/>
          <w:kern w:val="0"/>
          <w:szCs w:val="28"/>
          <w:highlight w:val="none"/>
          <w14:textFill>
            <w14:solidFill>
              <w14:schemeClr w14:val="tx1"/>
            </w14:solidFill>
          </w14:textFill>
        </w:rPr>
      </w:pPr>
      <w:r>
        <w:rPr>
          <w:rFonts w:hint="eastAsia" w:ascii="宋体" w:hAnsi="宋体" w:cs="宋体"/>
          <w:color w:val="000000" w:themeColor="text1"/>
          <w:szCs w:val="28"/>
          <w:highlight w:val="none"/>
          <w:u w:val="single"/>
          <w14:textFill>
            <w14:solidFill>
              <w14:schemeClr w14:val="tx1"/>
            </w14:solidFill>
          </w14:textFill>
        </w:rPr>
        <w:t xml:space="preserve">           </w:t>
      </w:r>
      <w:r>
        <w:rPr>
          <w:rFonts w:hint="eastAsia" w:hAnsi="宋体"/>
          <w:bCs/>
          <w:color w:val="000000" w:themeColor="text1"/>
          <w:kern w:val="0"/>
          <w:szCs w:val="28"/>
          <w:highlight w:val="none"/>
          <w14:textFill>
            <w14:solidFill>
              <w14:schemeClr w14:val="tx1"/>
            </w14:solidFill>
          </w14:textFill>
        </w:rPr>
        <w:t>（竞租人全称）近三年租赁</w:t>
      </w:r>
      <w:r>
        <w:rPr>
          <w:rFonts w:hAnsi="宋体"/>
          <w:bCs/>
          <w:color w:val="000000" w:themeColor="text1"/>
          <w:kern w:val="0"/>
          <w:szCs w:val="28"/>
          <w:highlight w:val="none"/>
          <w:u w:val="single"/>
          <w14:textFill>
            <w14:solidFill>
              <w14:schemeClr w14:val="tx1"/>
            </w14:solidFill>
          </w14:textFill>
        </w:rPr>
        <w:t xml:space="preserve">      </w:t>
      </w:r>
      <w:r>
        <w:rPr>
          <w:rFonts w:hint="eastAsia" w:hAnsi="宋体"/>
          <w:bCs/>
          <w:color w:val="000000" w:themeColor="text1"/>
          <w:kern w:val="0"/>
          <w:szCs w:val="28"/>
          <w:highlight w:val="none"/>
          <w14:textFill>
            <w14:solidFill>
              <w14:schemeClr w14:val="tx1"/>
            </w14:solidFill>
          </w14:textFill>
        </w:rPr>
        <w:t>校</w:t>
      </w:r>
      <w:r>
        <w:rPr>
          <w:rFonts w:hint="eastAsia" w:ascii="宋体" w:hAnsi="宋体" w:cs="宋体"/>
          <w:color w:val="000000" w:themeColor="text1"/>
          <w:szCs w:val="28"/>
          <w:highlight w:val="none"/>
          <w:u w:val="single"/>
          <w14:textFill>
            <w14:solidFill>
              <w14:schemeClr w14:val="tx1"/>
            </w14:solidFill>
          </w14:textFill>
        </w:rPr>
        <w:t xml:space="preserve">        </w:t>
      </w:r>
      <w:r>
        <w:rPr>
          <w:rFonts w:hint="eastAsia" w:ascii="宋体" w:hAnsi="宋体" w:cs="宋体"/>
          <w:color w:val="000000" w:themeColor="text1"/>
          <w:szCs w:val="28"/>
          <w:highlight w:val="none"/>
          <w14:textFill>
            <w14:solidFill>
              <w14:schemeClr w14:val="tx1"/>
            </w14:solidFill>
          </w14:textFill>
        </w:rPr>
        <w:t>（配套服务用房门牌号）经营</w:t>
      </w:r>
      <w:r>
        <w:rPr>
          <w:rFonts w:hint="eastAsia" w:ascii="宋体" w:hAnsi="宋体" w:cs="宋体"/>
          <w:color w:val="000000" w:themeColor="text1"/>
          <w:szCs w:val="28"/>
          <w:highlight w:val="none"/>
          <w:u w:val="single"/>
          <w14:textFill>
            <w14:solidFill>
              <w14:schemeClr w14:val="tx1"/>
            </w14:solidFill>
          </w14:textFill>
        </w:rPr>
        <w:t xml:space="preserve">             </w:t>
      </w:r>
      <w:r>
        <w:rPr>
          <w:rFonts w:hint="eastAsia" w:ascii="宋体" w:hAnsi="宋体" w:cs="宋体"/>
          <w:color w:val="000000" w:themeColor="text1"/>
          <w:szCs w:val="28"/>
          <w:highlight w:val="none"/>
          <w14:textFill>
            <w14:solidFill>
              <w14:schemeClr w14:val="tx1"/>
            </w14:solidFill>
          </w14:textFill>
        </w:rPr>
        <w:t>，</w:t>
      </w:r>
      <w:r>
        <w:rPr>
          <w:rFonts w:hint="eastAsia" w:hAnsi="宋体"/>
          <w:bCs/>
          <w:color w:val="000000" w:themeColor="text1"/>
          <w:kern w:val="0"/>
          <w:szCs w:val="28"/>
          <w:highlight w:val="none"/>
          <w14:textFill>
            <w14:solidFill>
              <w14:schemeClr w14:val="tx1"/>
            </w14:solidFill>
          </w14:textFill>
        </w:rPr>
        <w:t>在以往商业配套服务用房招租中无违法、违规行为。</w:t>
      </w:r>
    </w:p>
    <w:p>
      <w:pPr>
        <w:spacing w:line="460" w:lineRule="exact"/>
        <w:ind w:firstLine="3885" w:firstLineChars="1850"/>
        <w:rPr>
          <w:rFonts w:hAnsi="宋体"/>
          <w:bCs/>
          <w:color w:val="000000" w:themeColor="text1"/>
          <w:kern w:val="0"/>
          <w:szCs w:val="28"/>
          <w:highlight w:val="none"/>
          <w14:textFill>
            <w14:solidFill>
              <w14:schemeClr w14:val="tx1"/>
            </w14:solidFill>
          </w14:textFill>
        </w:rPr>
      </w:pPr>
    </w:p>
    <w:p>
      <w:pPr>
        <w:spacing w:line="460" w:lineRule="exact"/>
        <w:jc w:val="right"/>
        <w:rPr>
          <w:rFonts w:hAnsi="宋体"/>
          <w:bCs/>
          <w:color w:val="000000" w:themeColor="text1"/>
          <w:kern w:val="0"/>
          <w:szCs w:val="28"/>
          <w:highlight w:val="non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招租人（盖章）</w:t>
      </w:r>
    </w:p>
    <w:p>
      <w:pPr>
        <w:spacing w:line="460" w:lineRule="exact"/>
        <w:ind w:firstLine="4200" w:firstLineChars="2000"/>
        <w:rPr>
          <w:rFonts w:ascii="宋体" w:hAnsi="宋体" w:cs="宋体"/>
          <w:color w:val="000000" w:themeColor="text1"/>
          <w:position w:val="6"/>
          <w:sz w:val="24"/>
          <w:highlight w:val="none"/>
          <w:u w:val="singl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2023年  月  日</w:t>
      </w:r>
    </w:p>
    <w:p>
      <w:pPr>
        <w:spacing w:line="460" w:lineRule="exact"/>
        <w:ind w:firstLine="42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二、合同履行情况</w:t>
      </w:r>
    </w:p>
    <w:p>
      <w:pPr>
        <w:spacing w:line="460" w:lineRule="exact"/>
        <w:ind w:firstLine="420" w:firstLineChars="200"/>
        <w:rPr>
          <w:rFonts w:hAnsi="宋体"/>
          <w:bCs/>
          <w:color w:val="000000" w:themeColor="text1"/>
          <w:kern w:val="0"/>
          <w:szCs w:val="28"/>
          <w:highlight w:val="none"/>
          <w14:textFill>
            <w14:solidFill>
              <w14:schemeClr w14:val="tx1"/>
            </w14:solidFill>
          </w14:textFill>
        </w:rPr>
      </w:pPr>
      <w:r>
        <w:rPr>
          <w:rFonts w:hint="eastAsia" w:ascii="宋体" w:hAnsi="宋体" w:cs="宋体"/>
          <w:color w:val="000000" w:themeColor="text1"/>
          <w:szCs w:val="28"/>
          <w:highlight w:val="none"/>
          <w:u w:val="single"/>
          <w14:textFill>
            <w14:solidFill>
              <w14:schemeClr w14:val="tx1"/>
            </w14:solidFill>
          </w14:textFill>
        </w:rPr>
        <w:t xml:space="preserve">           </w:t>
      </w:r>
      <w:r>
        <w:rPr>
          <w:rFonts w:hint="eastAsia" w:hAnsi="宋体"/>
          <w:bCs/>
          <w:color w:val="000000" w:themeColor="text1"/>
          <w:kern w:val="0"/>
          <w:szCs w:val="28"/>
          <w:highlight w:val="none"/>
          <w14:textFill>
            <w14:solidFill>
              <w14:schemeClr w14:val="tx1"/>
            </w14:solidFill>
          </w14:textFill>
        </w:rPr>
        <w:t>（竞租人全称）近三年租赁</w:t>
      </w:r>
      <w:r>
        <w:rPr>
          <w:rFonts w:hint="eastAsia" w:hAnsi="宋体"/>
          <w:bCs/>
          <w:color w:val="000000" w:themeColor="text1"/>
          <w:kern w:val="0"/>
          <w:szCs w:val="28"/>
          <w:highlight w:val="none"/>
          <w:u w:val="single"/>
          <w14:textFill>
            <w14:solidFill>
              <w14:schemeClr w14:val="tx1"/>
            </w14:solidFill>
          </w14:textFill>
        </w:rPr>
        <w:t xml:space="preserve"> </w:t>
      </w:r>
      <w:r>
        <w:rPr>
          <w:rFonts w:hAnsi="宋体"/>
          <w:bCs/>
          <w:color w:val="000000" w:themeColor="text1"/>
          <w:kern w:val="0"/>
          <w:szCs w:val="28"/>
          <w:highlight w:val="none"/>
          <w:u w:val="single"/>
          <w14:textFill>
            <w14:solidFill>
              <w14:schemeClr w14:val="tx1"/>
            </w14:solidFill>
          </w14:textFill>
        </w:rPr>
        <w:t xml:space="preserve">   </w:t>
      </w:r>
      <w:r>
        <w:rPr>
          <w:rFonts w:hint="eastAsia" w:hAnsi="宋体"/>
          <w:bCs/>
          <w:color w:val="000000" w:themeColor="text1"/>
          <w:kern w:val="0"/>
          <w:szCs w:val="28"/>
          <w:highlight w:val="none"/>
          <w14:textFill>
            <w14:solidFill>
              <w14:schemeClr w14:val="tx1"/>
            </w14:solidFill>
          </w14:textFill>
        </w:rPr>
        <w:t>校配套服务用房经营过程中，服从管理，无违法、违规等不良记录。</w:t>
      </w:r>
    </w:p>
    <w:p>
      <w:pPr>
        <w:spacing w:line="460" w:lineRule="exact"/>
        <w:ind w:firstLine="420" w:firstLineChars="200"/>
        <w:rPr>
          <w:rFonts w:hAnsi="宋体"/>
          <w:bCs/>
          <w:color w:val="000000" w:themeColor="text1"/>
          <w:kern w:val="0"/>
          <w:szCs w:val="28"/>
          <w:highlight w:val="none"/>
          <w14:textFill>
            <w14:solidFill>
              <w14:schemeClr w14:val="tx1"/>
            </w14:solidFill>
          </w14:textFill>
        </w:rPr>
      </w:pPr>
    </w:p>
    <w:p>
      <w:pPr>
        <w:spacing w:line="460" w:lineRule="exact"/>
        <w:ind w:firstLine="2835" w:firstLineChars="1350"/>
        <w:jc w:val="right"/>
        <w:rPr>
          <w:rFonts w:hAnsi="宋体"/>
          <w:bCs/>
          <w:color w:val="000000" w:themeColor="text1"/>
          <w:kern w:val="0"/>
          <w:szCs w:val="28"/>
          <w:highlight w:val="non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招租人（盖章）</w:t>
      </w:r>
    </w:p>
    <w:p>
      <w:pPr>
        <w:spacing w:line="460" w:lineRule="exact"/>
        <w:ind w:firstLine="4200" w:firstLineChars="2000"/>
        <w:rPr>
          <w:rFonts w:hAnsi="宋体"/>
          <w:bCs/>
          <w:color w:val="000000" w:themeColor="text1"/>
          <w:kern w:val="0"/>
          <w:szCs w:val="28"/>
          <w:highlight w:val="non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2023年  月  日</w:t>
      </w:r>
    </w:p>
    <w:p>
      <w:pPr>
        <w:spacing w:line="460" w:lineRule="exact"/>
        <w:ind w:firstLine="42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三、水电费缴纳情况</w:t>
      </w:r>
    </w:p>
    <w:p>
      <w:pPr>
        <w:spacing w:line="460" w:lineRule="exact"/>
        <w:ind w:firstLine="42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截至2023年 2 月 1 日，</w:t>
      </w:r>
      <w:r>
        <w:rPr>
          <w:rFonts w:hint="eastAsia" w:ascii="宋体" w:hAnsi="宋体" w:cs="宋体"/>
          <w:color w:val="000000" w:themeColor="text1"/>
          <w:szCs w:val="28"/>
          <w:highlight w:val="none"/>
          <w:u w:val="single"/>
          <w14:textFill>
            <w14:solidFill>
              <w14:schemeClr w14:val="tx1"/>
            </w14:solidFill>
          </w14:textFill>
        </w:rPr>
        <w:t xml:space="preserve">           </w:t>
      </w:r>
      <w:r>
        <w:rPr>
          <w:rFonts w:hint="eastAsia" w:hAnsi="宋体"/>
          <w:bCs/>
          <w:color w:val="000000" w:themeColor="text1"/>
          <w:kern w:val="0"/>
          <w:szCs w:val="28"/>
          <w:highlight w:val="none"/>
          <w14:textFill>
            <w14:solidFill>
              <w14:schemeClr w14:val="tx1"/>
            </w14:solidFill>
          </w14:textFill>
        </w:rPr>
        <w:t>（竞租人全称）</w:t>
      </w:r>
      <w:r>
        <w:rPr>
          <w:rFonts w:hint="eastAsia" w:ascii="宋体" w:hAnsi="宋体" w:cs="宋体"/>
          <w:color w:val="000000" w:themeColor="text1"/>
          <w:szCs w:val="28"/>
          <w:highlight w:val="none"/>
          <w14:textFill>
            <w14:solidFill>
              <w14:schemeClr w14:val="tx1"/>
            </w14:solidFill>
          </w14:textFill>
        </w:rPr>
        <w:t>无欠缴水电费情况。</w:t>
      </w:r>
    </w:p>
    <w:p>
      <w:pPr>
        <w:spacing w:line="460" w:lineRule="exact"/>
        <w:ind w:firstLine="420" w:firstLineChars="200"/>
        <w:rPr>
          <w:rFonts w:ascii="宋体" w:hAnsi="宋体" w:cs="宋体"/>
          <w:color w:val="000000" w:themeColor="text1"/>
          <w:szCs w:val="28"/>
          <w:highlight w:val="none"/>
          <w14:textFill>
            <w14:solidFill>
              <w14:schemeClr w14:val="tx1"/>
            </w14:solidFill>
          </w14:textFill>
        </w:rPr>
      </w:pPr>
    </w:p>
    <w:p>
      <w:pPr>
        <w:spacing w:line="460" w:lineRule="exact"/>
        <w:ind w:firstLine="2835" w:firstLineChars="1350"/>
        <w:jc w:val="right"/>
        <w:rPr>
          <w:rFonts w:hAnsi="宋体"/>
          <w:bCs/>
          <w:color w:val="000000" w:themeColor="text1"/>
          <w:kern w:val="0"/>
          <w:szCs w:val="28"/>
          <w:highlight w:val="non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招租人（盖章）</w:t>
      </w:r>
    </w:p>
    <w:p>
      <w:pPr>
        <w:spacing w:line="460" w:lineRule="exact"/>
        <w:ind w:firstLine="4200" w:firstLineChars="2000"/>
        <w:rPr>
          <w:rFonts w:hAnsi="宋体"/>
          <w:bCs/>
          <w:color w:val="000000" w:themeColor="text1"/>
          <w:kern w:val="0"/>
          <w:szCs w:val="28"/>
          <w:highlight w:val="non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2023年  月  日</w:t>
      </w:r>
    </w:p>
    <w:p>
      <w:pPr>
        <w:spacing w:line="460" w:lineRule="exact"/>
        <w:ind w:firstLine="42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四、租金缴纳情况</w:t>
      </w:r>
    </w:p>
    <w:p>
      <w:pPr>
        <w:spacing w:line="460" w:lineRule="exact"/>
        <w:ind w:firstLine="42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u w:val="single"/>
          <w14:textFill>
            <w14:solidFill>
              <w14:schemeClr w14:val="tx1"/>
            </w14:solidFill>
          </w14:textFill>
        </w:rPr>
        <w:t xml:space="preserve">           </w:t>
      </w:r>
      <w:r>
        <w:rPr>
          <w:rFonts w:hint="eastAsia" w:hAnsi="宋体"/>
          <w:bCs/>
          <w:color w:val="000000" w:themeColor="text1"/>
          <w:kern w:val="0"/>
          <w:szCs w:val="28"/>
          <w:highlight w:val="none"/>
          <w14:textFill>
            <w14:solidFill>
              <w14:schemeClr w14:val="tx1"/>
            </w14:solidFill>
          </w14:textFill>
        </w:rPr>
        <w:t>（竞租人全称）</w:t>
      </w:r>
      <w:r>
        <w:rPr>
          <w:rFonts w:hint="eastAsia" w:ascii="宋体" w:hAnsi="宋体" w:cs="宋体"/>
          <w:color w:val="000000" w:themeColor="text1"/>
          <w:szCs w:val="28"/>
          <w:highlight w:val="none"/>
          <w14:textFill>
            <w14:solidFill>
              <w14:schemeClr w14:val="tx1"/>
            </w14:solidFill>
          </w14:textFill>
        </w:rPr>
        <w:t>截至202</w:t>
      </w:r>
      <w:r>
        <w:rPr>
          <w:rFonts w:ascii="宋体" w:hAnsi="宋体" w:cs="宋体"/>
          <w:color w:val="000000" w:themeColor="text1"/>
          <w:szCs w:val="28"/>
          <w:highlight w:val="none"/>
          <w14:textFill>
            <w14:solidFill>
              <w14:schemeClr w14:val="tx1"/>
            </w14:solidFill>
          </w14:textFill>
        </w:rPr>
        <w:t>2</w:t>
      </w:r>
      <w:r>
        <w:rPr>
          <w:rFonts w:hint="eastAsia" w:ascii="宋体" w:hAnsi="宋体" w:cs="宋体"/>
          <w:color w:val="000000" w:themeColor="text1"/>
          <w:szCs w:val="28"/>
          <w:highlight w:val="none"/>
          <w14:textFill>
            <w14:solidFill>
              <w14:schemeClr w14:val="tx1"/>
            </w14:solidFill>
          </w14:textFill>
        </w:rPr>
        <w:t>年8月1日租金已缴清。</w:t>
      </w:r>
    </w:p>
    <w:p>
      <w:pPr>
        <w:spacing w:line="460" w:lineRule="exact"/>
        <w:ind w:firstLine="420" w:firstLineChars="200"/>
        <w:rPr>
          <w:rFonts w:hAnsi="宋体"/>
          <w:bCs/>
          <w:color w:val="000000" w:themeColor="text1"/>
          <w:kern w:val="0"/>
          <w:szCs w:val="28"/>
          <w:highlight w:val="none"/>
          <w14:textFill>
            <w14:solidFill>
              <w14:schemeClr w14:val="tx1"/>
            </w14:solidFill>
          </w14:textFill>
        </w:rPr>
      </w:pPr>
    </w:p>
    <w:p>
      <w:pPr>
        <w:spacing w:line="460" w:lineRule="exact"/>
        <w:ind w:firstLine="420" w:firstLineChars="200"/>
        <w:rPr>
          <w:rFonts w:hAnsi="宋体"/>
          <w:bCs/>
          <w:color w:val="000000" w:themeColor="text1"/>
          <w:kern w:val="0"/>
          <w:szCs w:val="28"/>
          <w:highlight w:val="none"/>
          <w14:textFill>
            <w14:solidFill>
              <w14:schemeClr w14:val="tx1"/>
            </w14:solidFill>
          </w14:textFill>
        </w:rPr>
      </w:pPr>
    </w:p>
    <w:p>
      <w:pPr>
        <w:spacing w:line="460" w:lineRule="exact"/>
        <w:ind w:firstLine="3885" w:firstLineChars="1850"/>
        <w:jc w:val="right"/>
        <w:rPr>
          <w:rFonts w:hAnsi="宋体"/>
          <w:bCs/>
          <w:color w:val="000000" w:themeColor="text1"/>
          <w:kern w:val="0"/>
          <w:szCs w:val="28"/>
          <w:highlight w:val="non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招租人（盖章）</w:t>
      </w:r>
    </w:p>
    <w:p>
      <w:pPr>
        <w:spacing w:line="460" w:lineRule="exact"/>
        <w:ind w:firstLine="4305" w:firstLineChars="2050"/>
        <w:rPr>
          <w:rFonts w:ascii="宋体" w:hAnsi="宋体" w:cs="宋体"/>
          <w:color w:val="000000" w:themeColor="text1"/>
          <w:position w:val="6"/>
          <w:sz w:val="24"/>
          <w:highlight w:val="none"/>
          <w:u w:val="singl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2023年  月  日</w:t>
      </w:r>
    </w:p>
    <w:p>
      <w:pPr>
        <w:spacing w:line="360" w:lineRule="auto"/>
        <w:ind w:firstLine="480" w:firstLineChars="200"/>
        <w:jc w:val="center"/>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ascii="宋体" w:hAnsi="宋体" w:cs="宋体"/>
          <w:color w:val="000000" w:themeColor="text1"/>
          <w:sz w:val="24"/>
          <w:szCs w:val="24"/>
          <w:highlight w:val="none"/>
          <w14:textFill>
            <w14:solidFill>
              <w14:schemeClr w14:val="tx1"/>
            </w14:solidFill>
          </w14:textFill>
        </w:rPr>
      </w:pPr>
    </w:p>
    <w:p>
      <w:pPr>
        <w:snapToGrid w:val="0"/>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（二）服务承诺</w:t>
      </w:r>
    </w:p>
    <w:p>
      <w:pPr>
        <w:jc w:val="center"/>
        <w:rPr>
          <w:rFonts w:ascii="宋体" w:hAnsi="宋体"/>
          <w:b/>
          <w:sz w:val="32"/>
          <w:szCs w:val="32"/>
          <w:highlight w:val="none"/>
        </w:rPr>
      </w:pPr>
      <w:r>
        <w:rPr>
          <w:rFonts w:hint="eastAsia" w:ascii="宋体" w:hAnsi="宋体"/>
          <w:b/>
          <w:sz w:val="32"/>
          <w:szCs w:val="32"/>
          <w:highlight w:val="none"/>
        </w:rPr>
        <w:t>服务承诺</w:t>
      </w:r>
    </w:p>
    <w:p>
      <w:pPr>
        <w:pStyle w:val="6"/>
        <w:rPr>
          <w:rFonts w:ascii="Calibri" w:hAnsi="宋体" w:eastAsia="宋体"/>
          <w:bCs/>
          <w:color w:val="000000" w:themeColor="text1"/>
          <w:kern w:val="0"/>
          <w:sz w:val="21"/>
          <w:szCs w:val="28"/>
          <w:highlight w:val="none"/>
          <w14:textFill>
            <w14:solidFill>
              <w14:schemeClr w14:val="tx1"/>
            </w14:solidFill>
          </w14:textFill>
        </w:rPr>
      </w:pPr>
      <w:r>
        <w:rPr>
          <w:rFonts w:hint="eastAsia" w:ascii="Calibri" w:hAnsi="宋体" w:eastAsia="宋体"/>
          <w:bCs/>
          <w:color w:val="000000" w:themeColor="text1"/>
          <w:kern w:val="0"/>
          <w:sz w:val="21"/>
          <w:szCs w:val="28"/>
          <w:highlight w:val="none"/>
          <w14:textFill>
            <w14:solidFill>
              <w14:schemeClr w14:val="tx1"/>
            </w14:solidFill>
          </w14:textFill>
        </w:rPr>
        <w:t>重庆中医药学院：</w:t>
      </w:r>
    </w:p>
    <w:p>
      <w:pPr>
        <w:rPr>
          <w:rFonts w:hAnsi="宋体"/>
          <w:bCs/>
          <w:color w:val="000000" w:themeColor="text1"/>
          <w:kern w:val="0"/>
          <w:szCs w:val="28"/>
          <w:highlight w:val="non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 xml:space="preserve">    若我单位中标重庆中医药学院桶装水招租项目，在此郑重承诺严格做到以下事项：</w:t>
      </w:r>
    </w:p>
    <w:p>
      <w:pPr>
        <w:ind w:firstLine="645"/>
        <w:rPr>
          <w:rFonts w:hAnsi="宋体"/>
          <w:bCs/>
          <w:color w:val="000000" w:themeColor="text1"/>
          <w:kern w:val="0"/>
          <w:szCs w:val="28"/>
          <w:highlight w:val="non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1、我单位在提供桶装水服务时，向有需求的学生用户寝室投放有杀毒、防干烧功能，且质量、安全符合国家有关质量标准和安全标准的全新的立式饮水机1台，并建立有效的饮水机管理制度。若学生用户寝室已有饮水机设备，我单位承诺提供配套的清洗消毒服务。</w:t>
      </w:r>
    </w:p>
    <w:p>
      <w:pPr>
        <w:pStyle w:val="6"/>
        <w:ind w:firstLine="525" w:firstLineChars="250"/>
        <w:rPr>
          <w:rFonts w:ascii="Calibri" w:hAnsi="宋体" w:eastAsia="宋体"/>
          <w:bCs/>
          <w:color w:val="000000" w:themeColor="text1"/>
          <w:kern w:val="0"/>
          <w:sz w:val="21"/>
          <w:szCs w:val="28"/>
          <w:highlight w:val="none"/>
          <w14:textFill>
            <w14:solidFill>
              <w14:schemeClr w14:val="tx1"/>
            </w14:solidFill>
          </w14:textFill>
        </w:rPr>
      </w:pPr>
      <w:r>
        <w:rPr>
          <w:rFonts w:hint="eastAsia" w:ascii="Calibri" w:hAnsi="宋体" w:eastAsia="宋体"/>
          <w:bCs/>
          <w:color w:val="000000" w:themeColor="text1"/>
          <w:kern w:val="0"/>
          <w:sz w:val="21"/>
          <w:szCs w:val="28"/>
          <w:highlight w:val="none"/>
          <w14:textFill>
            <w14:solidFill>
              <w14:schemeClr w14:val="tx1"/>
            </w14:solidFill>
          </w14:textFill>
        </w:rPr>
        <w:t>2、我单位提供的纯净水处理工艺必须是经过多层精滤和专业处理工艺，不销售伪冒产品，贴牌产品、代加工产品，水质应符合《食品安全国家标准包装饮用水GB19298-2014》标准，加强全过程管理，若因我方原因产生的一切质量、卫生、安全事故，均由我单位承担一切法律及经济责任。</w:t>
      </w:r>
    </w:p>
    <w:p>
      <w:pPr>
        <w:pStyle w:val="6"/>
        <w:ind w:firstLine="525" w:firstLineChars="250"/>
        <w:rPr>
          <w:rFonts w:ascii="Calibri" w:hAnsi="宋体" w:eastAsia="宋体"/>
          <w:bCs/>
          <w:color w:val="000000" w:themeColor="text1"/>
          <w:kern w:val="0"/>
          <w:sz w:val="21"/>
          <w:szCs w:val="28"/>
          <w:highlight w:val="none"/>
          <w14:textFill>
            <w14:solidFill>
              <w14:schemeClr w14:val="tx1"/>
            </w14:solidFill>
          </w14:textFill>
        </w:rPr>
      </w:pPr>
      <w:r>
        <w:rPr>
          <w:rFonts w:hint="eastAsia" w:ascii="Calibri" w:hAnsi="宋体" w:eastAsia="宋体"/>
          <w:bCs/>
          <w:color w:val="000000" w:themeColor="text1"/>
          <w:kern w:val="0"/>
          <w:sz w:val="21"/>
          <w:szCs w:val="28"/>
          <w:highlight w:val="none"/>
          <w14:textFill>
            <w14:solidFill>
              <w14:schemeClr w14:val="tx1"/>
            </w14:solidFill>
          </w14:textFill>
        </w:rPr>
        <w:t>3、我单位根据贵单位的学生作息时间，充分保障桶装水货源，正常供应，满足学生的使用需求。接到送水订单后，60分钟内将水送达校区内指定地点；对用户的投诉保证在24小时内答复并解决。若遇新冠疫情校园实行封闭管理期间，应采取一切措施满足校内学生需求。</w:t>
      </w:r>
    </w:p>
    <w:p>
      <w:pPr>
        <w:ind w:firstLine="525" w:firstLineChars="250"/>
        <w:rPr>
          <w:rFonts w:hAnsi="宋体"/>
          <w:bCs/>
          <w:color w:val="000000" w:themeColor="text1"/>
          <w:kern w:val="0"/>
          <w:szCs w:val="28"/>
          <w:highlight w:val="non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4、我单位向用户按照成交价明码标价销售，诚信经营，不采用任何方式强迫或欺诈学生购买桶装水或承担不应由学生承担的费用，一切以学生自愿消费为准。</w:t>
      </w:r>
    </w:p>
    <w:p>
      <w:pPr>
        <w:ind w:firstLine="630" w:firstLineChars="300"/>
        <w:rPr>
          <w:rFonts w:hAnsi="宋体"/>
          <w:bCs/>
          <w:color w:val="000000" w:themeColor="text1"/>
          <w:kern w:val="0"/>
          <w:szCs w:val="28"/>
          <w:highlight w:val="none"/>
          <w14:textFill>
            <w14:solidFill>
              <w14:schemeClr w14:val="tx1"/>
            </w14:solidFill>
          </w14:textFill>
        </w:rPr>
      </w:pPr>
      <w:r>
        <w:rPr>
          <w:rFonts w:hint="eastAsia" w:hAnsi="宋体"/>
          <w:bCs/>
          <w:color w:val="000000" w:themeColor="text1"/>
          <w:kern w:val="0"/>
          <w:szCs w:val="28"/>
          <w:highlight w:val="none"/>
          <w14:textFill>
            <w14:solidFill>
              <w14:schemeClr w14:val="tx1"/>
            </w14:solidFill>
          </w14:textFill>
        </w:rPr>
        <w:t>5、我单位充分保障供应I类纯净水和II类纯净水供学生自主选购，尊重学生自主选择权，不得以供货难、利润差别等因素影响或干扰或制约学生对I类纯净水或II类纯净水的选择，每发生一起有效投诉，扣除违约金500元/次，若发生3次及以上，招租人有权单方面解除合同。</w:t>
      </w:r>
    </w:p>
    <w:p>
      <w:pPr>
        <w:pStyle w:val="6"/>
        <w:ind w:firstLine="630" w:firstLineChars="300"/>
        <w:rPr>
          <w:rFonts w:ascii="Calibri" w:hAnsi="宋体" w:eastAsia="宋体"/>
          <w:bCs/>
          <w:color w:val="000000" w:themeColor="text1"/>
          <w:kern w:val="0"/>
          <w:sz w:val="21"/>
          <w:szCs w:val="28"/>
          <w:highlight w:val="none"/>
          <w14:textFill>
            <w14:solidFill>
              <w14:schemeClr w14:val="tx1"/>
            </w14:solidFill>
          </w14:textFill>
        </w:rPr>
      </w:pPr>
      <w:r>
        <w:rPr>
          <w:rFonts w:hint="eastAsia" w:ascii="Calibri" w:hAnsi="宋体" w:eastAsia="宋体"/>
          <w:bCs/>
          <w:color w:val="000000" w:themeColor="text1"/>
          <w:kern w:val="0"/>
          <w:sz w:val="21"/>
          <w:szCs w:val="28"/>
          <w:highlight w:val="none"/>
          <w14:textFill>
            <w14:solidFill>
              <w14:schemeClr w14:val="tx1"/>
            </w14:solidFill>
          </w14:textFill>
        </w:rPr>
        <w:t>6、我单位若选择校内学生勤工助学队伍配送桶装水，必须每年为参与学生购买商业意外保险（每人每年保额不低于50万元），办理健康证。</w:t>
      </w:r>
    </w:p>
    <w:p>
      <w:pPr>
        <w:pStyle w:val="6"/>
        <w:ind w:firstLine="630" w:firstLineChars="300"/>
        <w:rPr>
          <w:rFonts w:ascii="Calibri" w:hAnsi="宋体" w:eastAsia="宋体"/>
          <w:bCs/>
          <w:color w:val="000000" w:themeColor="text1"/>
          <w:kern w:val="0"/>
          <w:sz w:val="21"/>
          <w:szCs w:val="28"/>
          <w:highlight w:val="none"/>
          <w14:textFill>
            <w14:solidFill>
              <w14:schemeClr w14:val="tx1"/>
            </w14:solidFill>
          </w14:textFill>
        </w:rPr>
      </w:pPr>
      <w:r>
        <w:rPr>
          <w:rFonts w:hint="eastAsia" w:ascii="Calibri" w:hAnsi="宋体" w:eastAsia="宋体"/>
          <w:bCs/>
          <w:color w:val="000000" w:themeColor="text1"/>
          <w:kern w:val="0"/>
          <w:sz w:val="21"/>
          <w:szCs w:val="28"/>
          <w:highlight w:val="none"/>
          <w14:textFill>
            <w14:solidFill>
              <w14:schemeClr w14:val="tx1"/>
            </w14:solidFill>
          </w14:textFill>
        </w:rPr>
        <w:t>7、我单位严格遵守国家法律法规和贵单位校园管理（含车辆）的相关管理规定。</w:t>
      </w:r>
    </w:p>
    <w:p>
      <w:pPr>
        <w:pStyle w:val="6"/>
        <w:ind w:firstLine="630" w:firstLineChars="300"/>
        <w:rPr>
          <w:rFonts w:ascii="Calibri" w:hAnsi="宋体" w:eastAsia="宋体"/>
          <w:bCs/>
          <w:color w:val="000000" w:themeColor="text1"/>
          <w:kern w:val="0"/>
          <w:sz w:val="21"/>
          <w:szCs w:val="28"/>
          <w:highlight w:val="none"/>
          <w14:textFill>
            <w14:solidFill>
              <w14:schemeClr w14:val="tx1"/>
            </w14:solidFill>
          </w14:textFill>
        </w:rPr>
      </w:pPr>
      <w:r>
        <w:rPr>
          <w:rFonts w:hint="eastAsia" w:ascii="Calibri" w:hAnsi="宋体" w:eastAsia="宋体"/>
          <w:bCs/>
          <w:color w:val="000000" w:themeColor="text1"/>
          <w:kern w:val="0"/>
          <w:sz w:val="21"/>
          <w:szCs w:val="28"/>
          <w:highlight w:val="none"/>
          <w14:textFill>
            <w14:solidFill>
              <w14:schemeClr w14:val="tx1"/>
            </w14:solidFill>
          </w14:textFill>
        </w:rPr>
        <w:t>8、合同终止或学生用户不再使用时，饮水机和PC桶归还后，我单位及时如数退还学生用户押金。</w:t>
      </w:r>
    </w:p>
    <w:p>
      <w:pPr>
        <w:pStyle w:val="6"/>
        <w:ind w:firstLine="630" w:firstLineChars="300"/>
        <w:rPr>
          <w:rFonts w:ascii="Calibri" w:hAnsi="宋体" w:eastAsia="宋体"/>
          <w:bCs/>
          <w:color w:val="000000" w:themeColor="text1"/>
          <w:kern w:val="0"/>
          <w:sz w:val="21"/>
          <w:szCs w:val="28"/>
          <w:highlight w:val="none"/>
          <w14:textFill>
            <w14:solidFill>
              <w14:schemeClr w14:val="tx1"/>
            </w14:solidFill>
          </w14:textFill>
        </w:rPr>
      </w:pPr>
      <w:r>
        <w:rPr>
          <w:rFonts w:hint="eastAsia" w:ascii="Calibri" w:hAnsi="宋体" w:eastAsia="宋体"/>
          <w:bCs/>
          <w:color w:val="000000" w:themeColor="text1"/>
          <w:kern w:val="0"/>
          <w:sz w:val="21"/>
          <w:szCs w:val="28"/>
          <w:highlight w:val="none"/>
          <w14:textFill>
            <w14:solidFill>
              <w14:schemeClr w14:val="tx1"/>
            </w14:solidFill>
          </w14:textFill>
        </w:rPr>
        <w:t>9、我单位已充分了解本项目的义务和风险或潜在风险，有自行承担相关风险的能力和准备，与贵单位无关，并保证顺利推进该项目。</w:t>
      </w:r>
    </w:p>
    <w:p>
      <w:pPr>
        <w:pStyle w:val="6"/>
        <w:ind w:firstLine="630" w:firstLineChars="300"/>
        <w:rPr>
          <w:rFonts w:ascii="Calibri" w:hAnsi="宋体" w:eastAsia="宋体"/>
          <w:bCs/>
          <w:color w:val="000000" w:themeColor="text1"/>
          <w:kern w:val="0"/>
          <w:sz w:val="21"/>
          <w:szCs w:val="28"/>
          <w:highlight w:val="none"/>
          <w14:textFill>
            <w14:solidFill>
              <w14:schemeClr w14:val="tx1"/>
            </w14:solidFill>
          </w14:textFill>
        </w:rPr>
      </w:pPr>
      <w:r>
        <w:rPr>
          <w:rFonts w:hint="eastAsia" w:ascii="Calibri" w:hAnsi="宋体" w:eastAsia="宋体"/>
          <w:bCs/>
          <w:color w:val="000000" w:themeColor="text1"/>
          <w:kern w:val="0"/>
          <w:sz w:val="21"/>
          <w:szCs w:val="28"/>
          <w:highlight w:val="none"/>
          <w14:textFill>
            <w14:solidFill>
              <w14:schemeClr w14:val="tx1"/>
            </w14:solidFill>
          </w14:textFill>
        </w:rPr>
        <w:t>10、我单位不得以“重庆中医药学院”名义对外宣传、经营服务和招商。</w:t>
      </w:r>
    </w:p>
    <w:p>
      <w:pPr>
        <w:pStyle w:val="6"/>
        <w:rPr>
          <w:rFonts w:ascii="Calibri" w:hAnsi="宋体" w:eastAsia="宋体"/>
          <w:bCs/>
          <w:color w:val="000000" w:themeColor="text1"/>
          <w:kern w:val="0"/>
          <w:sz w:val="21"/>
          <w:szCs w:val="28"/>
          <w:highlight w:val="none"/>
          <w14:textFill>
            <w14:solidFill>
              <w14:schemeClr w14:val="tx1"/>
            </w14:solidFill>
          </w14:textFill>
        </w:rPr>
      </w:pPr>
    </w:p>
    <w:p>
      <w:pPr>
        <w:pStyle w:val="6"/>
        <w:ind w:firstLine="4620" w:firstLineChars="2200"/>
        <w:rPr>
          <w:rFonts w:ascii="Calibri" w:hAnsi="宋体" w:eastAsia="宋体"/>
          <w:bCs/>
          <w:color w:val="000000" w:themeColor="text1"/>
          <w:kern w:val="0"/>
          <w:sz w:val="21"/>
          <w:szCs w:val="28"/>
          <w:highlight w:val="none"/>
          <w14:textFill>
            <w14:solidFill>
              <w14:schemeClr w14:val="tx1"/>
            </w14:solidFill>
          </w14:textFill>
        </w:rPr>
      </w:pPr>
      <w:r>
        <w:rPr>
          <w:rFonts w:hint="eastAsia" w:ascii="Calibri" w:hAnsi="宋体" w:eastAsia="宋体"/>
          <w:bCs/>
          <w:color w:val="000000" w:themeColor="text1"/>
          <w:kern w:val="0"/>
          <w:sz w:val="21"/>
          <w:szCs w:val="28"/>
          <w:highlight w:val="none"/>
          <w14:textFill>
            <w14:solidFill>
              <w14:schemeClr w14:val="tx1"/>
            </w14:solidFill>
          </w14:textFill>
        </w:rPr>
        <w:t>竞租单位（公章）：</w:t>
      </w:r>
    </w:p>
    <w:p>
      <w:pPr>
        <w:pStyle w:val="6"/>
        <w:rPr>
          <w:rFonts w:ascii="Calibri" w:hAnsi="宋体" w:eastAsia="宋体"/>
          <w:bCs/>
          <w:color w:val="000000" w:themeColor="text1"/>
          <w:kern w:val="0"/>
          <w:sz w:val="21"/>
          <w:szCs w:val="28"/>
          <w:highlight w:val="none"/>
          <w14:textFill>
            <w14:solidFill>
              <w14:schemeClr w14:val="tx1"/>
            </w14:solidFill>
          </w14:textFill>
        </w:rPr>
      </w:pPr>
    </w:p>
    <w:p>
      <w:pPr>
        <w:pStyle w:val="6"/>
        <w:jc w:val="right"/>
        <w:rPr>
          <w:rFonts w:ascii="方正仿宋_GBK" w:hAnsi="仿宋" w:eastAsia="方正仿宋_GBK"/>
          <w:sz w:val="24"/>
          <w:highlight w:val="none"/>
        </w:rPr>
      </w:pPr>
      <w:r>
        <w:rPr>
          <w:rFonts w:hint="eastAsia" w:ascii="Calibri" w:hAnsi="宋体" w:eastAsia="宋体"/>
          <w:bCs/>
          <w:color w:val="000000" w:themeColor="text1"/>
          <w:kern w:val="0"/>
          <w:sz w:val="21"/>
          <w:szCs w:val="28"/>
          <w:highlight w:val="none"/>
          <w14:textFill>
            <w14:solidFill>
              <w14:schemeClr w14:val="tx1"/>
            </w14:solidFill>
          </w14:textFill>
        </w:rPr>
        <w:t xml:space="preserve">                                年   月   日</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（二）其它资料</w:t>
      </w:r>
    </w:p>
    <w:p>
      <w:pPr>
        <w:spacing w:line="360" w:lineRule="auto"/>
        <w:ind w:firstLine="480" w:firstLineChars="200"/>
        <w:jc w:val="center"/>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center"/>
        <w:outlineLvl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（结束）</w:t>
      </w:r>
    </w:p>
    <w:p>
      <w:pPr>
        <w:adjustRightInd w:val="0"/>
        <w:snapToGrid w:val="0"/>
        <w:spacing w:line="380" w:lineRule="exact"/>
        <w:rPr>
          <w:rFonts w:ascii="Times New Roman" w:hAnsi="Times New Roman"/>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4" w:type="default"/>
      <w:footerReference r:id="rId5" w:type="default"/>
      <w:footerReference r:id="rId6"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5C6D5B0-24ED-4075-889D-88F0A21D4C7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169D80B4-196F-4C96-88CE-FD7213D9AB66}"/>
  </w:font>
  <w:font w:name="等线">
    <w:panose1 w:val="02010600030101010101"/>
    <w:charset w:val="86"/>
    <w:family w:val="auto"/>
    <w:pitch w:val="default"/>
    <w:sig w:usb0="A00002BF" w:usb1="38CF7CFA" w:usb2="00000016" w:usb3="00000000" w:csb0="0004000F" w:csb1="00000000"/>
    <w:embedRegular r:id="rId3" w:fontKey="{C029D7F1-04DC-4B3C-9615-3D3152377F88}"/>
  </w:font>
  <w:font w:name="方正仿宋_GBK">
    <w:panose1 w:val="02000000000000000000"/>
    <w:charset w:val="86"/>
    <w:family w:val="script"/>
    <w:pitch w:val="default"/>
    <w:sig w:usb0="00000001" w:usb1="080E0000" w:usb2="00000000" w:usb3="00000000" w:csb0="00040000" w:csb1="00000000"/>
    <w:embedRegular r:id="rId4" w:fontKey="{88ABD215-CB40-43AD-BF8B-4B045244486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- 2 -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7"/>
        <w:rFonts w:ascii="Times New Roman" w:hAnsi="Times New Roman"/>
      </w:rPr>
    </w:pPr>
    <w:r>
      <w:rPr>
        <w:rStyle w:val="17"/>
        <w:rFonts w:ascii="Times New Roman" w:hAnsi="Times New Roman"/>
      </w:rPr>
      <w:fldChar w:fldCharType="begin"/>
    </w:r>
    <w:r>
      <w:rPr>
        <w:rStyle w:val="17"/>
        <w:rFonts w:ascii="Times New Roman" w:hAnsi="Times New Roman"/>
      </w:rPr>
      <w:instrText xml:space="preserve">PAGE  </w:instrText>
    </w:r>
    <w:r>
      <w:rPr>
        <w:rStyle w:val="17"/>
        <w:rFonts w:ascii="Times New Roman" w:hAnsi="Times New Roman"/>
      </w:rPr>
      <w:fldChar w:fldCharType="separate"/>
    </w:r>
    <w:r>
      <w:rPr>
        <w:rStyle w:val="17"/>
        <w:rFonts w:ascii="Times New Roman" w:hAnsi="Times New Roman"/>
      </w:rPr>
      <w:t>- 24 -</w:t>
    </w:r>
    <w:r>
      <w:rPr>
        <w:rStyle w:val="17"/>
        <w:rFonts w:ascii="Times New Roman" w:hAnsi="Times New Roman"/>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78A42"/>
    <w:multiLevelType w:val="singleLevel"/>
    <w:tmpl w:val="9BC78A42"/>
    <w:lvl w:ilvl="0" w:tentative="0">
      <w:start w:val="1"/>
      <w:numFmt w:val="chineseCounting"/>
      <w:suff w:val="space"/>
      <w:lvlText w:val="第%1条"/>
      <w:lvlJc w:val="left"/>
      <w:rPr>
        <w:rFonts w:hint="eastAsia"/>
      </w:rPr>
    </w:lvl>
  </w:abstractNum>
  <w:abstractNum w:abstractNumId="1">
    <w:nsid w:val="2D1549C6"/>
    <w:multiLevelType w:val="singleLevel"/>
    <w:tmpl w:val="2D1549C6"/>
    <w:lvl w:ilvl="0" w:tentative="0">
      <w:start w:val="1"/>
      <w:numFmt w:val="decimal"/>
      <w:suff w:val="space"/>
      <w:lvlText w:val="%1."/>
      <w:lvlJc w:val="left"/>
    </w:lvl>
  </w:abstractNum>
  <w:abstractNum w:abstractNumId="2">
    <w:nsid w:val="3DB77DEC"/>
    <w:multiLevelType w:val="singleLevel"/>
    <w:tmpl w:val="3DB77DEC"/>
    <w:lvl w:ilvl="0" w:tentative="0">
      <w:start w:val="2"/>
      <w:numFmt w:val="chineseCounting"/>
      <w:suff w:val="nothing"/>
      <w:lvlText w:val="（%1）"/>
      <w:lvlJc w:val="left"/>
      <w:pPr>
        <w:ind w:left="-118"/>
      </w:pPr>
      <w:rPr>
        <w:rFonts w:hint="eastAsia"/>
      </w:rPr>
    </w:lvl>
  </w:abstractNum>
  <w:abstractNum w:abstractNumId="3">
    <w:nsid w:val="42417BBE"/>
    <w:multiLevelType w:val="multilevel"/>
    <w:tmpl w:val="42417BBE"/>
    <w:lvl w:ilvl="0" w:tentative="0">
      <w:start w:val="1"/>
      <w:numFmt w:val="decimal"/>
      <w:lvlText w:val="%1."/>
      <w:lvlJc w:val="left"/>
      <w:pPr>
        <w:ind w:left="980" w:hanging="420"/>
      </w:pPr>
      <w:rPr>
        <w:rFonts w:hint="default"/>
        <w:highlight w:val="no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yZDZmMDkwNjgxNTg0NzQ0Yzk2NThiZDhlZDU5NmYifQ=="/>
  </w:docVars>
  <w:rsids>
    <w:rsidRoot w:val="699409E0"/>
    <w:rsid w:val="00001AA1"/>
    <w:rsid w:val="00020837"/>
    <w:rsid w:val="00071953"/>
    <w:rsid w:val="00076D20"/>
    <w:rsid w:val="000A7CC2"/>
    <w:rsid w:val="000B2CB3"/>
    <w:rsid w:val="000E1312"/>
    <w:rsid w:val="000E3C58"/>
    <w:rsid w:val="000F2533"/>
    <w:rsid w:val="000F7024"/>
    <w:rsid w:val="00113DF6"/>
    <w:rsid w:val="0012312D"/>
    <w:rsid w:val="001255C5"/>
    <w:rsid w:val="001526BE"/>
    <w:rsid w:val="00174B48"/>
    <w:rsid w:val="00180CCC"/>
    <w:rsid w:val="001C1866"/>
    <w:rsid w:val="0020020B"/>
    <w:rsid w:val="0020054E"/>
    <w:rsid w:val="0021515C"/>
    <w:rsid w:val="00271215"/>
    <w:rsid w:val="00282620"/>
    <w:rsid w:val="002A345F"/>
    <w:rsid w:val="002E474B"/>
    <w:rsid w:val="002F4A80"/>
    <w:rsid w:val="00334A35"/>
    <w:rsid w:val="00352D41"/>
    <w:rsid w:val="003567DE"/>
    <w:rsid w:val="00364EA7"/>
    <w:rsid w:val="0038137A"/>
    <w:rsid w:val="00387D3E"/>
    <w:rsid w:val="003C0DC1"/>
    <w:rsid w:val="003C4A6C"/>
    <w:rsid w:val="0043562A"/>
    <w:rsid w:val="00461372"/>
    <w:rsid w:val="00470D5D"/>
    <w:rsid w:val="004A621C"/>
    <w:rsid w:val="004F2C50"/>
    <w:rsid w:val="0050384C"/>
    <w:rsid w:val="0051499A"/>
    <w:rsid w:val="00567B2F"/>
    <w:rsid w:val="00582ED5"/>
    <w:rsid w:val="005979F7"/>
    <w:rsid w:val="005B2706"/>
    <w:rsid w:val="00605650"/>
    <w:rsid w:val="006347B5"/>
    <w:rsid w:val="00676855"/>
    <w:rsid w:val="006874C4"/>
    <w:rsid w:val="006A4F72"/>
    <w:rsid w:val="006C7329"/>
    <w:rsid w:val="006D2B58"/>
    <w:rsid w:val="006D3F8C"/>
    <w:rsid w:val="00711865"/>
    <w:rsid w:val="00733099"/>
    <w:rsid w:val="00761BE5"/>
    <w:rsid w:val="007B6A3B"/>
    <w:rsid w:val="007C00AA"/>
    <w:rsid w:val="007E0D54"/>
    <w:rsid w:val="008005C2"/>
    <w:rsid w:val="008059A5"/>
    <w:rsid w:val="00825BB7"/>
    <w:rsid w:val="008465BA"/>
    <w:rsid w:val="00873188"/>
    <w:rsid w:val="00891BD4"/>
    <w:rsid w:val="008E121D"/>
    <w:rsid w:val="008F524C"/>
    <w:rsid w:val="00916AFF"/>
    <w:rsid w:val="009360D4"/>
    <w:rsid w:val="0095689E"/>
    <w:rsid w:val="00991510"/>
    <w:rsid w:val="009C717C"/>
    <w:rsid w:val="00A36FB1"/>
    <w:rsid w:val="00A40A6C"/>
    <w:rsid w:val="00A56304"/>
    <w:rsid w:val="00AA2563"/>
    <w:rsid w:val="00AB28AB"/>
    <w:rsid w:val="00AD1B66"/>
    <w:rsid w:val="00AF7951"/>
    <w:rsid w:val="00B04137"/>
    <w:rsid w:val="00B12AFB"/>
    <w:rsid w:val="00B3733A"/>
    <w:rsid w:val="00B508D1"/>
    <w:rsid w:val="00BB69F5"/>
    <w:rsid w:val="00BC6F58"/>
    <w:rsid w:val="00BD3BDD"/>
    <w:rsid w:val="00BE22EF"/>
    <w:rsid w:val="00C06E59"/>
    <w:rsid w:val="00C175A3"/>
    <w:rsid w:val="00C2084C"/>
    <w:rsid w:val="00C3226C"/>
    <w:rsid w:val="00C520AB"/>
    <w:rsid w:val="00C538EC"/>
    <w:rsid w:val="00C662BF"/>
    <w:rsid w:val="00C82BFE"/>
    <w:rsid w:val="00CA3F56"/>
    <w:rsid w:val="00CA5922"/>
    <w:rsid w:val="00CC0DFC"/>
    <w:rsid w:val="00D030F5"/>
    <w:rsid w:val="00D37FFA"/>
    <w:rsid w:val="00D75F8B"/>
    <w:rsid w:val="00D77588"/>
    <w:rsid w:val="00E02779"/>
    <w:rsid w:val="00E172C5"/>
    <w:rsid w:val="00E46CDA"/>
    <w:rsid w:val="00E91D1B"/>
    <w:rsid w:val="00E97DDC"/>
    <w:rsid w:val="00EA5DD5"/>
    <w:rsid w:val="00ED20CB"/>
    <w:rsid w:val="00EF0E2E"/>
    <w:rsid w:val="00F10523"/>
    <w:rsid w:val="00F13678"/>
    <w:rsid w:val="00F2316B"/>
    <w:rsid w:val="00F57A79"/>
    <w:rsid w:val="00F602BE"/>
    <w:rsid w:val="00F670BC"/>
    <w:rsid w:val="00FB1E75"/>
    <w:rsid w:val="00FB5496"/>
    <w:rsid w:val="00FB6E05"/>
    <w:rsid w:val="00FC30A1"/>
    <w:rsid w:val="00FC5FF3"/>
    <w:rsid w:val="00FD7772"/>
    <w:rsid w:val="00FE061B"/>
    <w:rsid w:val="027965BB"/>
    <w:rsid w:val="0A7F0AD6"/>
    <w:rsid w:val="0F107833"/>
    <w:rsid w:val="0F6A74BD"/>
    <w:rsid w:val="102B22DF"/>
    <w:rsid w:val="10C63DD0"/>
    <w:rsid w:val="10E87F18"/>
    <w:rsid w:val="113F337D"/>
    <w:rsid w:val="115471A7"/>
    <w:rsid w:val="138525D0"/>
    <w:rsid w:val="14733F9D"/>
    <w:rsid w:val="15121436"/>
    <w:rsid w:val="18EF4594"/>
    <w:rsid w:val="19813369"/>
    <w:rsid w:val="19C534ED"/>
    <w:rsid w:val="1AA25A43"/>
    <w:rsid w:val="1DFD54B3"/>
    <w:rsid w:val="1E042221"/>
    <w:rsid w:val="1FDE2C12"/>
    <w:rsid w:val="204C57F6"/>
    <w:rsid w:val="2245341D"/>
    <w:rsid w:val="22FB7F7F"/>
    <w:rsid w:val="25545459"/>
    <w:rsid w:val="2791466A"/>
    <w:rsid w:val="281C2CF0"/>
    <w:rsid w:val="2AD22D95"/>
    <w:rsid w:val="2AF47ECA"/>
    <w:rsid w:val="2C0A5BE2"/>
    <w:rsid w:val="2D2C76B3"/>
    <w:rsid w:val="2E4647A4"/>
    <w:rsid w:val="2E677F87"/>
    <w:rsid w:val="303B19BB"/>
    <w:rsid w:val="31290756"/>
    <w:rsid w:val="32915E1B"/>
    <w:rsid w:val="32D85BE7"/>
    <w:rsid w:val="34C21E61"/>
    <w:rsid w:val="369462C9"/>
    <w:rsid w:val="38FE649D"/>
    <w:rsid w:val="392819F8"/>
    <w:rsid w:val="3A287454"/>
    <w:rsid w:val="3AB74334"/>
    <w:rsid w:val="3AE449E9"/>
    <w:rsid w:val="3CAD1E92"/>
    <w:rsid w:val="3F5900B0"/>
    <w:rsid w:val="41AF5C1E"/>
    <w:rsid w:val="422D5E16"/>
    <w:rsid w:val="42B171A4"/>
    <w:rsid w:val="44BE0F3D"/>
    <w:rsid w:val="45725A27"/>
    <w:rsid w:val="457277D5"/>
    <w:rsid w:val="468B4BFA"/>
    <w:rsid w:val="477535AD"/>
    <w:rsid w:val="492A3EEB"/>
    <w:rsid w:val="4960760B"/>
    <w:rsid w:val="4BB8258E"/>
    <w:rsid w:val="50463D38"/>
    <w:rsid w:val="516730A8"/>
    <w:rsid w:val="51922483"/>
    <w:rsid w:val="51F10F3E"/>
    <w:rsid w:val="522D77D7"/>
    <w:rsid w:val="56062172"/>
    <w:rsid w:val="586C27AA"/>
    <w:rsid w:val="591308C3"/>
    <w:rsid w:val="5AAE0E58"/>
    <w:rsid w:val="5C1E0884"/>
    <w:rsid w:val="5DE900D7"/>
    <w:rsid w:val="62517002"/>
    <w:rsid w:val="62CA6869"/>
    <w:rsid w:val="638D528B"/>
    <w:rsid w:val="63ED479F"/>
    <w:rsid w:val="66591D64"/>
    <w:rsid w:val="66EB122A"/>
    <w:rsid w:val="67582877"/>
    <w:rsid w:val="699409E0"/>
    <w:rsid w:val="6B683E72"/>
    <w:rsid w:val="6C771F24"/>
    <w:rsid w:val="6F173018"/>
    <w:rsid w:val="6F496E53"/>
    <w:rsid w:val="73DD4830"/>
    <w:rsid w:val="75BF7F65"/>
    <w:rsid w:val="79167E9C"/>
    <w:rsid w:val="79C10641"/>
    <w:rsid w:val="7AE55F04"/>
    <w:rsid w:val="7C2E4759"/>
    <w:rsid w:val="7CB54029"/>
    <w:rsid w:val="7D605822"/>
    <w:rsid w:val="7E2F7B65"/>
    <w:rsid w:val="7E88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annotation text"/>
    <w:basedOn w:val="1"/>
    <w:link w:val="23"/>
    <w:semiHidden/>
    <w:unhideWhenUsed/>
    <w:qFormat/>
    <w:uiPriority w:val="0"/>
    <w:pPr>
      <w:jc w:val="left"/>
    </w:pPr>
  </w:style>
  <w:style w:type="paragraph" w:styleId="6">
    <w:name w:val="Body Text"/>
    <w:basedOn w:val="1"/>
    <w:next w:val="4"/>
    <w:qFormat/>
    <w:uiPriority w:val="0"/>
    <w:rPr>
      <w:rFonts w:ascii="仿宋_GB2312" w:eastAsia="仿宋_GB2312"/>
      <w:sz w:val="32"/>
    </w:rPr>
  </w:style>
  <w:style w:type="paragraph" w:styleId="7">
    <w:name w:val="Body Text Indent"/>
    <w:basedOn w:val="1"/>
    <w:qFormat/>
    <w:uiPriority w:val="0"/>
    <w:pPr>
      <w:spacing w:line="700" w:lineRule="exact"/>
      <w:ind w:left="960"/>
    </w:pPr>
    <w:rPr>
      <w:kern w:val="0"/>
      <w:sz w:val="44"/>
      <w:szCs w:val="20"/>
    </w:rPr>
  </w:style>
  <w:style w:type="paragraph" w:styleId="8">
    <w:name w:val="Plain Text"/>
    <w:basedOn w:val="1"/>
    <w:qFormat/>
    <w:uiPriority w:val="0"/>
    <w:rPr>
      <w:rFonts w:ascii="宋体" w:hAnsi="Courier New"/>
      <w:szCs w:val="21"/>
    </w:rPr>
  </w:style>
  <w:style w:type="paragraph" w:styleId="9">
    <w:name w:val="Date"/>
    <w:basedOn w:val="1"/>
    <w:next w:val="1"/>
    <w:qFormat/>
    <w:uiPriority w:val="0"/>
    <w:pPr>
      <w:ind w:left="100" w:leftChars="2500"/>
    </w:pPr>
    <w:rPr>
      <w:rFonts w:ascii="楷体_GB2312" w:hAnsi="Times New Roman"/>
      <w:sz w:val="36"/>
      <w:szCs w:val="24"/>
    </w:rPr>
  </w:style>
  <w:style w:type="paragraph" w:styleId="10">
    <w:name w:val="Balloon Text"/>
    <w:basedOn w:val="1"/>
    <w:link w:val="25"/>
    <w:semiHidden/>
    <w:unhideWhenUsed/>
    <w:qFormat/>
    <w:uiPriority w:val="0"/>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2">
    <w:name w:val="List"/>
    <w:basedOn w:val="1"/>
    <w:qFormat/>
    <w:uiPriority w:val="0"/>
    <w:pPr>
      <w:ind w:left="200" w:hanging="200" w:hanging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link w:val="24"/>
    <w:semiHidden/>
    <w:unhideWhenUsed/>
    <w:qFormat/>
    <w:uiPriority w:val="0"/>
    <w:rPr>
      <w:b/>
      <w:bCs/>
    </w:rPr>
  </w:style>
  <w:style w:type="character" w:styleId="17">
    <w:name w:val="page number"/>
    <w:qFormat/>
    <w:uiPriority w:val="0"/>
  </w:style>
  <w:style w:type="character" w:styleId="18">
    <w:name w:val="annotation reference"/>
    <w:basedOn w:val="16"/>
    <w:semiHidden/>
    <w:unhideWhenUsed/>
    <w:qFormat/>
    <w:uiPriority w:val="0"/>
    <w:rPr>
      <w:sz w:val="21"/>
      <w:szCs w:val="21"/>
    </w:rPr>
  </w:style>
  <w:style w:type="paragraph" w:styleId="19">
    <w:name w:val="List Paragraph"/>
    <w:basedOn w:val="1"/>
    <w:qFormat/>
    <w:uiPriority w:val="34"/>
    <w:pPr>
      <w:ind w:firstLine="420" w:firstLineChars="200"/>
    </w:pPr>
  </w:style>
  <w:style w:type="paragraph" w:customStyle="1" w:styleId="20">
    <w:name w:val="1"/>
    <w:basedOn w:val="1"/>
    <w:next w:val="8"/>
    <w:qFormat/>
    <w:uiPriority w:val="0"/>
    <w:rPr>
      <w:rFonts w:ascii="宋体" w:hAnsi="Courier New"/>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customStyle="1" w:styleId="22">
    <w:name w:val="图例"/>
    <w:basedOn w:val="1"/>
    <w:qFormat/>
    <w:uiPriority w:val="0"/>
    <w:pPr>
      <w:spacing w:before="120" w:after="120" w:line="360" w:lineRule="auto"/>
      <w:jc w:val="center"/>
    </w:pPr>
    <w:rPr>
      <w:rFonts w:eastAsia="仿宋_GB2312"/>
      <w:b/>
      <w:sz w:val="24"/>
    </w:rPr>
  </w:style>
  <w:style w:type="character" w:customStyle="1" w:styleId="23">
    <w:name w:val="批注文字 字符"/>
    <w:basedOn w:val="16"/>
    <w:link w:val="5"/>
    <w:semiHidden/>
    <w:qFormat/>
    <w:uiPriority w:val="0"/>
    <w:rPr>
      <w:rFonts w:ascii="Calibri" w:hAnsi="Calibri" w:eastAsia="宋体" w:cs="Times New Roman"/>
      <w:kern w:val="2"/>
      <w:sz w:val="21"/>
      <w:szCs w:val="22"/>
    </w:rPr>
  </w:style>
  <w:style w:type="character" w:customStyle="1" w:styleId="24">
    <w:name w:val="批注主题 字符"/>
    <w:basedOn w:val="23"/>
    <w:link w:val="14"/>
    <w:semiHidden/>
    <w:qFormat/>
    <w:uiPriority w:val="0"/>
    <w:rPr>
      <w:rFonts w:ascii="Calibri" w:hAnsi="Calibri" w:eastAsia="宋体" w:cs="Times New Roman"/>
      <w:b/>
      <w:bCs/>
      <w:kern w:val="2"/>
      <w:sz w:val="21"/>
      <w:szCs w:val="22"/>
    </w:rPr>
  </w:style>
  <w:style w:type="character" w:customStyle="1" w:styleId="25">
    <w:name w:val="批注框文本 字符"/>
    <w:basedOn w:val="16"/>
    <w:link w:val="10"/>
    <w:semiHidden/>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30</Pages>
  <Words>15816</Words>
  <Characters>16511</Characters>
  <Lines>132</Lines>
  <Paragraphs>37</Paragraphs>
  <TotalTime>6</TotalTime>
  <ScaleCrop>false</ScaleCrop>
  <LinksUpToDate>false</LinksUpToDate>
  <CharactersWithSpaces>17853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2023-04-11T03:00:00Z</dcterms:created>
  <dc:creator>重庆同致诚工程咨询有限公司</dc:creator>
  <cp:lastModifiedBy>powerzj</cp:lastModifiedBy>
  <cp:lastPrinted>2023-04-14T08:02:00Z</cp:lastPrinted>
  <dcterms:modified xsi:type="dcterms:W3CDTF">2023-04-24T02:52:59Z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10AE8238965E489DA7F039C5C580448F_13</vt:lpwstr>
  </property>
</Properties>
</file>