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E6A77">
      <w:pPr>
        <w:spacing w:line="560" w:lineRule="exact"/>
        <w:jc w:val="center"/>
        <w:rPr>
          <w:rFonts w:ascii="Times New Roman" w:hAnsi="Times New Roman" w:eastAsia="方正小标宋_GBK"/>
          <w:sz w:val="44"/>
          <w:szCs w:val="44"/>
        </w:rPr>
      </w:pPr>
      <w:bookmarkStart w:id="16" w:name="_GoBack"/>
      <w:r>
        <w:rPr>
          <w:rFonts w:hint="eastAsia" w:ascii="Times New Roman" w:hAnsi="Times New Roman" w:eastAsia="方正小标宋_GBK"/>
          <w:sz w:val="44"/>
          <w:szCs w:val="44"/>
        </w:rPr>
        <w:t>重庆中医药学院</w:t>
      </w:r>
      <w:r>
        <w:rPr>
          <w:rFonts w:hint="eastAsia" w:ascii="Times New Roman" w:hAnsi="Times New Roman" w:eastAsia="方正小标宋_GBK"/>
          <w:sz w:val="44"/>
          <w:szCs w:val="44"/>
          <w:lang w:val="en-US" w:eastAsia="zh-CN"/>
        </w:rPr>
        <w:t>北区学生食堂建筑成本核算</w:t>
      </w:r>
      <w:r>
        <w:rPr>
          <w:rFonts w:hint="eastAsia" w:ascii="Times New Roman" w:hAnsi="Times New Roman" w:eastAsia="方正小标宋_GBK"/>
          <w:sz w:val="44"/>
          <w:szCs w:val="44"/>
        </w:rPr>
        <w:t>服务</w:t>
      </w:r>
      <w:r>
        <w:rPr>
          <w:rFonts w:hint="eastAsia" w:ascii="Times New Roman" w:hAnsi="Times New Roman" w:eastAsia="方正小标宋_GBK"/>
          <w:sz w:val="44"/>
          <w:szCs w:val="44"/>
          <w:lang w:val="en-US" w:eastAsia="zh-CN"/>
        </w:rPr>
        <w:t>比选</w:t>
      </w:r>
      <w:r>
        <w:rPr>
          <w:rFonts w:ascii="Times New Roman" w:hAnsi="Times New Roman" w:eastAsia="方正小标宋_GBK"/>
          <w:sz w:val="44"/>
          <w:szCs w:val="44"/>
        </w:rPr>
        <w:t>采购函</w:t>
      </w:r>
    </w:p>
    <w:bookmarkEnd w:id="16"/>
    <w:p w14:paraId="66E7FA6B">
      <w:pPr>
        <w:spacing w:line="560" w:lineRule="exact"/>
        <w:jc w:val="center"/>
        <w:rPr>
          <w:rFonts w:ascii="Times New Roman" w:hAnsi="Times New Roman" w:eastAsia="方正小标宋_GBK"/>
          <w:sz w:val="44"/>
          <w:szCs w:val="44"/>
        </w:rPr>
      </w:pPr>
    </w:p>
    <w:p w14:paraId="5489EF15">
      <w:pPr>
        <w:widowControl/>
        <w:spacing w:line="560" w:lineRule="exact"/>
        <w:ind w:firstLine="640" w:firstLineChars="200"/>
        <w:jc w:val="left"/>
        <w:rPr>
          <w:rFonts w:ascii="方正仿宋_GBK" w:eastAsia="方正仿宋_GBK"/>
          <w:sz w:val="32"/>
          <w:szCs w:val="32"/>
        </w:rPr>
      </w:pPr>
      <w:r>
        <w:rPr>
          <w:rFonts w:hint="eastAsia" w:ascii="方正仿宋_GBK" w:eastAsia="方正仿宋_GBK"/>
          <w:sz w:val="32"/>
          <w:szCs w:val="32"/>
        </w:rPr>
        <w:t>本比选项目</w:t>
      </w:r>
      <w:r>
        <w:rPr>
          <w:rFonts w:hint="eastAsia" w:ascii="方正仿宋_GBK" w:eastAsia="方正仿宋_GBK"/>
          <w:sz w:val="32"/>
          <w:szCs w:val="32"/>
          <w:lang w:val="en-US" w:eastAsia="zh-CN"/>
        </w:rPr>
        <w:t>北区学生食堂建筑成本核算</w:t>
      </w:r>
      <w:r>
        <w:rPr>
          <w:rFonts w:hint="eastAsia" w:ascii="方正仿宋_GBK" w:eastAsia="方正仿宋_GBK"/>
          <w:sz w:val="32"/>
          <w:szCs w:val="32"/>
        </w:rPr>
        <w:t>服务，</w:t>
      </w:r>
      <w:r>
        <w:rPr>
          <w:rFonts w:hint="eastAsia" w:ascii="方正仿宋_GBK" w:eastAsia="方正仿宋_GBK"/>
          <w:sz w:val="32"/>
          <w:szCs w:val="32"/>
          <w:lang w:val="en-US" w:eastAsia="zh-CN"/>
        </w:rPr>
        <w:t>比选人</w:t>
      </w:r>
      <w:r>
        <w:rPr>
          <w:rFonts w:hint="eastAsia" w:ascii="方正仿宋_GBK" w:eastAsia="方正仿宋_GBK"/>
          <w:sz w:val="32"/>
          <w:szCs w:val="32"/>
        </w:rPr>
        <w:t>为重庆中医药学院。现对该项目的</w:t>
      </w:r>
      <w:r>
        <w:rPr>
          <w:rFonts w:hint="eastAsia" w:ascii="方正仿宋_GBK" w:eastAsia="方正仿宋_GBK"/>
          <w:sz w:val="32"/>
          <w:szCs w:val="32"/>
          <w:lang w:val="en-US" w:eastAsia="zh-CN"/>
        </w:rPr>
        <w:t>建筑成本核算服务</w:t>
      </w:r>
      <w:r>
        <w:rPr>
          <w:rFonts w:hint="eastAsia" w:ascii="方正仿宋_GBK" w:eastAsia="方正仿宋_GBK"/>
          <w:sz w:val="32"/>
          <w:szCs w:val="32"/>
        </w:rPr>
        <w:t>进行公开竞争性比选。</w:t>
      </w:r>
      <w:r>
        <w:rPr>
          <w:rFonts w:ascii="方正仿宋_GBK" w:eastAsia="方正仿宋_GBK"/>
          <w:sz w:val="32"/>
          <w:szCs w:val="32"/>
        </w:rPr>
        <w:t>具体内容如下：</w:t>
      </w:r>
    </w:p>
    <w:p w14:paraId="3222C67F">
      <w:pPr>
        <w:widowControl/>
        <w:numPr>
          <w:ilvl w:val="0"/>
          <w:numId w:val="1"/>
        </w:numPr>
        <w:spacing w:line="560" w:lineRule="exact"/>
        <w:jc w:val="left"/>
        <w:rPr>
          <w:rFonts w:ascii="方正仿宋_GBK" w:hAnsi="Times New Roman" w:eastAsia="方正仿宋_GBK" w:cs="Times New Roman"/>
          <w:b/>
          <w:bCs/>
          <w:color w:val="000000"/>
          <w:kern w:val="0"/>
          <w:sz w:val="32"/>
          <w:szCs w:val="32"/>
        </w:rPr>
      </w:pPr>
      <w:r>
        <w:rPr>
          <w:rFonts w:hint="eastAsia" w:ascii="方正仿宋_GBK" w:hAnsi="Times New Roman" w:eastAsia="方正仿宋_GBK" w:cs="Times New Roman"/>
          <w:b/>
          <w:bCs/>
          <w:color w:val="000000"/>
          <w:kern w:val="0"/>
          <w:sz w:val="32"/>
          <w:szCs w:val="32"/>
          <w:lang w:val="en-US" w:eastAsia="zh-CN"/>
        </w:rPr>
        <w:t>服务</w:t>
      </w:r>
      <w:r>
        <w:rPr>
          <w:rFonts w:hint="eastAsia" w:ascii="方正仿宋_GBK" w:hAnsi="Times New Roman" w:eastAsia="方正仿宋_GBK" w:cs="Times New Roman"/>
          <w:b/>
          <w:bCs/>
          <w:color w:val="000000"/>
          <w:kern w:val="0"/>
          <w:sz w:val="32"/>
          <w:szCs w:val="32"/>
        </w:rPr>
        <w:t>范围</w:t>
      </w:r>
    </w:p>
    <w:p w14:paraId="71D86264">
      <w:pPr>
        <w:widowControl/>
        <w:spacing w:line="560" w:lineRule="exact"/>
        <w:ind w:firstLine="640" w:firstLineChars="200"/>
        <w:jc w:val="left"/>
        <w:rPr>
          <w:rFonts w:hint="default" w:ascii="方正仿宋_GBK" w:eastAsia="方正仿宋_GBK"/>
          <w:sz w:val="32"/>
          <w:szCs w:val="32"/>
          <w:lang w:val="en-US" w:eastAsia="zh-CN"/>
        </w:rPr>
      </w:pPr>
      <w:r>
        <w:rPr>
          <w:rFonts w:hint="eastAsia" w:ascii="方正仿宋_GBK" w:eastAsia="方正仿宋_GBK"/>
          <w:sz w:val="32"/>
          <w:szCs w:val="32"/>
          <w:lang w:val="en-US" w:eastAsia="zh-CN"/>
        </w:rPr>
        <w:t>根据北区食堂经营方提供的北区食堂建设费用支撑材料（合同、发票、转账记录等）真实性进行审核，并出具北区学生食堂建筑成本核算相关报告。</w:t>
      </w:r>
    </w:p>
    <w:p w14:paraId="39EDD1AB">
      <w:pPr>
        <w:widowControl/>
        <w:spacing w:line="560" w:lineRule="exact"/>
        <w:jc w:val="left"/>
        <w:rPr>
          <w:rFonts w:ascii="方正仿宋_GBK" w:hAnsi="Times New Roman" w:eastAsia="方正仿宋_GBK" w:cs="Times New Roman"/>
          <w:b/>
          <w:bCs/>
          <w:color w:val="000000"/>
          <w:kern w:val="0"/>
          <w:sz w:val="32"/>
          <w:szCs w:val="32"/>
        </w:rPr>
      </w:pPr>
      <w:r>
        <w:rPr>
          <w:rFonts w:hint="eastAsia" w:ascii="方正仿宋_GBK" w:hAnsi="Times New Roman" w:eastAsia="方正仿宋_GBK" w:cs="Times New Roman"/>
          <w:b/>
          <w:bCs/>
          <w:color w:val="000000"/>
          <w:kern w:val="0"/>
          <w:sz w:val="32"/>
          <w:szCs w:val="32"/>
        </w:rPr>
        <w:t>二、</w:t>
      </w:r>
      <w:r>
        <w:rPr>
          <w:rFonts w:hint="eastAsia" w:ascii="方正仿宋_GBK" w:hAnsi="Times New Roman" w:eastAsia="方正仿宋_GBK" w:cs="Times New Roman"/>
          <w:b/>
          <w:bCs/>
          <w:color w:val="000000"/>
          <w:kern w:val="0"/>
          <w:sz w:val="32"/>
          <w:szCs w:val="32"/>
          <w:lang w:val="en-US" w:eastAsia="zh-CN"/>
        </w:rPr>
        <w:t>服务</w:t>
      </w:r>
      <w:r>
        <w:rPr>
          <w:rFonts w:hint="eastAsia" w:ascii="方正仿宋_GBK" w:hAnsi="Times New Roman" w:eastAsia="方正仿宋_GBK" w:cs="Times New Roman"/>
          <w:b/>
          <w:bCs/>
          <w:color w:val="000000"/>
          <w:kern w:val="0"/>
          <w:sz w:val="32"/>
          <w:szCs w:val="32"/>
        </w:rPr>
        <w:t>要求</w:t>
      </w:r>
    </w:p>
    <w:p w14:paraId="4E109681">
      <w:pPr>
        <w:widowControl/>
        <w:spacing w:line="560" w:lineRule="exact"/>
        <w:ind w:firstLine="640" w:firstLineChars="200"/>
        <w:jc w:val="left"/>
        <w:rPr>
          <w:rFonts w:hint="default" w:ascii="方正仿宋_GBK" w:eastAsia="方正仿宋_GBK"/>
          <w:sz w:val="32"/>
          <w:szCs w:val="32"/>
          <w:lang w:val="en-US" w:eastAsia="zh-CN"/>
        </w:rPr>
      </w:pPr>
      <w:r>
        <w:rPr>
          <w:rFonts w:hint="eastAsia" w:ascii="方正仿宋_GBK" w:eastAsia="方正仿宋_GBK"/>
          <w:sz w:val="32"/>
          <w:szCs w:val="32"/>
          <w:lang w:val="en-US" w:eastAsia="zh-CN"/>
        </w:rPr>
        <w:t>10个工作日内完成北区食堂建设费用核算。</w:t>
      </w:r>
    </w:p>
    <w:p w14:paraId="2DC4D5C5">
      <w:pPr>
        <w:widowControl/>
        <w:spacing w:line="560" w:lineRule="exact"/>
        <w:jc w:val="left"/>
        <w:rPr>
          <w:rFonts w:hint="eastAsia" w:ascii="方正仿宋_GBK" w:hAnsi="Times New Roman" w:eastAsia="方正仿宋_GBK" w:cs="Times New Roman"/>
          <w:b/>
          <w:bCs/>
          <w:color w:val="000000"/>
          <w:kern w:val="0"/>
          <w:sz w:val="32"/>
          <w:szCs w:val="32"/>
          <w:lang w:val="en-US" w:eastAsia="zh-CN"/>
        </w:rPr>
      </w:pPr>
      <w:r>
        <w:rPr>
          <w:rFonts w:hint="eastAsia" w:ascii="方正仿宋_GBK" w:hAnsi="Times New Roman" w:eastAsia="方正仿宋_GBK" w:cs="Times New Roman"/>
          <w:b/>
          <w:bCs/>
          <w:color w:val="000000"/>
          <w:kern w:val="0"/>
          <w:sz w:val="32"/>
          <w:szCs w:val="32"/>
          <w:lang w:val="en-US" w:eastAsia="zh-CN"/>
        </w:rPr>
        <w:t>三、竞选人的资格条件</w:t>
      </w:r>
    </w:p>
    <w:p w14:paraId="4EA0AF84">
      <w:pPr>
        <w:widowControl/>
        <w:spacing w:line="560" w:lineRule="exact"/>
        <w:jc w:val="left"/>
        <w:rPr>
          <w:rFonts w:hint="eastAsia" w:ascii="方正仿宋_GBK" w:hAnsi="Times New Roman" w:eastAsia="方正仿宋_GBK" w:cs="Times New Roman"/>
          <w:b/>
          <w:bCs/>
          <w:color w:val="000000"/>
          <w:kern w:val="0"/>
          <w:sz w:val="32"/>
          <w:szCs w:val="32"/>
          <w:lang w:val="en-US" w:eastAsia="zh-CN"/>
        </w:rPr>
      </w:pPr>
      <w:r>
        <w:rPr>
          <w:rFonts w:hint="eastAsia" w:ascii="方正仿宋_GBK" w:hAnsi="Times New Roman" w:eastAsia="方正仿宋_GBK" w:cs="Times New Roman"/>
          <w:b/>
          <w:bCs/>
          <w:color w:val="000000"/>
          <w:kern w:val="0"/>
          <w:sz w:val="32"/>
          <w:szCs w:val="32"/>
          <w:lang w:val="en-US" w:eastAsia="zh-CN"/>
        </w:rPr>
        <w:t>（一）满足《中华人民共和国政府采购法》第二十二条规定；</w:t>
      </w:r>
    </w:p>
    <w:p w14:paraId="1664E21D">
      <w:pPr>
        <w:widowControl/>
        <w:spacing w:line="560" w:lineRule="exact"/>
        <w:jc w:val="left"/>
        <w:rPr>
          <w:rFonts w:hint="eastAsia" w:ascii="方正仿宋_GBK" w:hAnsi="Times New Roman" w:eastAsia="方正仿宋_GBK" w:cs="Times New Roman"/>
          <w:b w:val="0"/>
          <w:bCs w:val="0"/>
          <w:color w:val="000000"/>
          <w:kern w:val="0"/>
          <w:sz w:val="32"/>
          <w:szCs w:val="32"/>
          <w:lang w:val="en-US" w:eastAsia="zh-CN"/>
        </w:rPr>
      </w:pPr>
      <w:r>
        <w:rPr>
          <w:rFonts w:hint="eastAsia" w:ascii="方正仿宋_GBK" w:hAnsi="Times New Roman" w:eastAsia="方正仿宋_GBK" w:cs="Times New Roman"/>
          <w:b w:val="0"/>
          <w:bCs w:val="0"/>
          <w:color w:val="000000"/>
          <w:kern w:val="0"/>
          <w:sz w:val="32"/>
          <w:szCs w:val="32"/>
          <w:lang w:val="en-US" w:eastAsia="zh-CN"/>
        </w:rPr>
        <w:t>1.具有独立承担民事责任的能力；</w:t>
      </w:r>
    </w:p>
    <w:p w14:paraId="5C651606">
      <w:pPr>
        <w:widowControl/>
        <w:spacing w:line="560" w:lineRule="exact"/>
        <w:jc w:val="left"/>
        <w:rPr>
          <w:rFonts w:hint="eastAsia" w:ascii="方正仿宋_GBK" w:hAnsi="Times New Roman" w:eastAsia="方正仿宋_GBK" w:cs="Times New Roman"/>
          <w:b w:val="0"/>
          <w:bCs w:val="0"/>
          <w:color w:val="000000"/>
          <w:kern w:val="0"/>
          <w:sz w:val="32"/>
          <w:szCs w:val="32"/>
          <w:lang w:val="en-US" w:eastAsia="zh-CN"/>
        </w:rPr>
      </w:pPr>
      <w:r>
        <w:rPr>
          <w:rFonts w:hint="eastAsia" w:ascii="方正仿宋_GBK" w:hAnsi="Times New Roman" w:eastAsia="方正仿宋_GBK" w:cs="Times New Roman"/>
          <w:b w:val="0"/>
          <w:bCs w:val="0"/>
          <w:color w:val="000000"/>
          <w:kern w:val="0"/>
          <w:sz w:val="32"/>
          <w:szCs w:val="32"/>
          <w:lang w:val="en-US" w:eastAsia="zh-CN"/>
        </w:rPr>
        <w:t>2.具有良好的商业信誉和健全的财务会计制度；</w:t>
      </w:r>
    </w:p>
    <w:p w14:paraId="108D3F1D">
      <w:pPr>
        <w:widowControl/>
        <w:spacing w:line="560" w:lineRule="exact"/>
        <w:jc w:val="left"/>
        <w:rPr>
          <w:rFonts w:hint="eastAsia" w:ascii="方正仿宋_GBK" w:hAnsi="Times New Roman" w:eastAsia="方正仿宋_GBK" w:cs="Times New Roman"/>
          <w:b w:val="0"/>
          <w:bCs w:val="0"/>
          <w:color w:val="000000"/>
          <w:kern w:val="0"/>
          <w:sz w:val="32"/>
          <w:szCs w:val="32"/>
          <w:lang w:val="en-US" w:eastAsia="zh-CN"/>
        </w:rPr>
      </w:pPr>
      <w:r>
        <w:rPr>
          <w:rFonts w:hint="eastAsia" w:ascii="方正仿宋_GBK" w:hAnsi="Times New Roman" w:eastAsia="方正仿宋_GBK" w:cs="Times New Roman"/>
          <w:b w:val="0"/>
          <w:bCs w:val="0"/>
          <w:color w:val="000000"/>
          <w:kern w:val="0"/>
          <w:sz w:val="32"/>
          <w:szCs w:val="32"/>
          <w:lang w:val="en-US" w:eastAsia="zh-CN"/>
        </w:rPr>
        <w:t>3.具有履行合同所必需的设备和专业技术能力；</w:t>
      </w:r>
    </w:p>
    <w:p w14:paraId="70A96437">
      <w:pPr>
        <w:widowControl/>
        <w:spacing w:line="560" w:lineRule="exact"/>
        <w:jc w:val="left"/>
        <w:rPr>
          <w:rFonts w:hint="eastAsia" w:ascii="方正仿宋_GBK" w:hAnsi="Times New Roman" w:eastAsia="方正仿宋_GBK" w:cs="Times New Roman"/>
          <w:b w:val="0"/>
          <w:bCs w:val="0"/>
          <w:color w:val="000000"/>
          <w:kern w:val="0"/>
          <w:sz w:val="32"/>
          <w:szCs w:val="32"/>
          <w:lang w:val="en-US" w:eastAsia="zh-CN"/>
        </w:rPr>
      </w:pPr>
      <w:r>
        <w:rPr>
          <w:rFonts w:hint="eastAsia" w:ascii="方正仿宋_GBK" w:hAnsi="Times New Roman" w:eastAsia="方正仿宋_GBK" w:cs="Times New Roman"/>
          <w:b w:val="0"/>
          <w:bCs w:val="0"/>
          <w:color w:val="000000"/>
          <w:kern w:val="0"/>
          <w:sz w:val="32"/>
          <w:szCs w:val="32"/>
          <w:lang w:val="en-US" w:eastAsia="zh-CN"/>
        </w:rPr>
        <w:t>4.有依法缴纳税收和社会保障资金的良好记录；</w:t>
      </w:r>
    </w:p>
    <w:p w14:paraId="694A71E1">
      <w:pPr>
        <w:widowControl/>
        <w:spacing w:line="560" w:lineRule="exact"/>
        <w:jc w:val="left"/>
        <w:rPr>
          <w:rFonts w:hint="eastAsia" w:ascii="方正仿宋_GBK" w:hAnsi="Times New Roman" w:eastAsia="方正仿宋_GBK" w:cs="Times New Roman"/>
          <w:b w:val="0"/>
          <w:bCs w:val="0"/>
          <w:color w:val="000000"/>
          <w:kern w:val="0"/>
          <w:sz w:val="32"/>
          <w:szCs w:val="32"/>
          <w:lang w:val="en-US" w:eastAsia="zh-CN"/>
        </w:rPr>
      </w:pPr>
      <w:r>
        <w:rPr>
          <w:rFonts w:hint="eastAsia" w:ascii="方正仿宋_GBK" w:hAnsi="Times New Roman" w:eastAsia="方正仿宋_GBK" w:cs="Times New Roman"/>
          <w:b w:val="0"/>
          <w:bCs w:val="0"/>
          <w:color w:val="000000"/>
          <w:kern w:val="0"/>
          <w:sz w:val="32"/>
          <w:szCs w:val="32"/>
          <w:lang w:val="en-US" w:eastAsia="zh-CN"/>
        </w:rPr>
        <w:t>5.参加政府采购活动前三年内，在经营活动中没有重大违法记录；</w:t>
      </w:r>
    </w:p>
    <w:p w14:paraId="0BAE7C71">
      <w:pPr>
        <w:widowControl/>
        <w:spacing w:line="560" w:lineRule="exact"/>
        <w:jc w:val="left"/>
        <w:rPr>
          <w:rFonts w:hint="eastAsia" w:ascii="方正仿宋_GBK" w:hAnsi="Times New Roman" w:eastAsia="方正仿宋_GBK" w:cs="Times New Roman"/>
          <w:b w:val="0"/>
          <w:bCs w:val="0"/>
          <w:color w:val="000000"/>
          <w:kern w:val="0"/>
          <w:sz w:val="32"/>
          <w:szCs w:val="32"/>
          <w:lang w:val="en-US" w:eastAsia="zh-CN"/>
        </w:rPr>
      </w:pPr>
      <w:r>
        <w:rPr>
          <w:rFonts w:hint="eastAsia" w:ascii="方正仿宋_GBK" w:hAnsi="Times New Roman" w:eastAsia="方正仿宋_GBK" w:cs="Times New Roman"/>
          <w:b w:val="0"/>
          <w:bCs w:val="0"/>
          <w:color w:val="000000"/>
          <w:kern w:val="0"/>
          <w:sz w:val="32"/>
          <w:szCs w:val="32"/>
          <w:lang w:val="en-US" w:eastAsia="zh-CN"/>
        </w:rPr>
        <w:t>6.法律、行政法规规定的其他条件。</w:t>
      </w:r>
    </w:p>
    <w:p w14:paraId="013CA859">
      <w:pPr>
        <w:widowControl/>
        <w:spacing w:line="560" w:lineRule="exact"/>
        <w:jc w:val="left"/>
        <w:rPr>
          <w:rFonts w:hint="eastAsia" w:ascii="方正仿宋_GBK" w:hAnsi="Times New Roman" w:eastAsia="方正仿宋_GBK" w:cs="Times New Roman"/>
          <w:b/>
          <w:bCs/>
          <w:color w:val="000000"/>
          <w:kern w:val="0"/>
          <w:sz w:val="32"/>
          <w:szCs w:val="32"/>
          <w:lang w:val="en-US" w:eastAsia="zh-CN"/>
        </w:rPr>
      </w:pPr>
      <w:r>
        <w:rPr>
          <w:rFonts w:hint="eastAsia" w:ascii="方正仿宋_GBK" w:hAnsi="Times New Roman" w:eastAsia="方正仿宋_GBK" w:cs="Times New Roman"/>
          <w:b/>
          <w:bCs/>
          <w:color w:val="000000"/>
          <w:kern w:val="0"/>
          <w:sz w:val="32"/>
          <w:szCs w:val="32"/>
          <w:lang w:val="en-US" w:eastAsia="zh-CN"/>
        </w:rPr>
        <w:t>（二）本项目的特定资格要求：</w:t>
      </w:r>
      <w:r>
        <w:rPr>
          <w:rFonts w:hint="eastAsia" w:ascii="方正仿宋_GBK" w:hAnsi="Times New Roman" w:eastAsia="方正仿宋_GBK" w:cs="Times New Roman"/>
          <w:b w:val="0"/>
          <w:bCs w:val="0"/>
          <w:color w:val="000000"/>
          <w:kern w:val="0"/>
          <w:sz w:val="32"/>
          <w:szCs w:val="32"/>
          <w:lang w:val="en-US" w:eastAsia="zh-CN"/>
        </w:rPr>
        <w:t>供应商具有行政主管部门核发的有效的《会计师事务所（或分所）执业证书》。（提供证书复印件加盖供应商公章）。</w:t>
      </w:r>
    </w:p>
    <w:p w14:paraId="19D4DC5D">
      <w:pPr>
        <w:widowControl/>
        <w:spacing w:line="560" w:lineRule="exact"/>
        <w:jc w:val="left"/>
        <w:rPr>
          <w:rFonts w:ascii="方正仿宋_GBK" w:hAnsi="Times New Roman" w:eastAsia="方正仿宋_GBK" w:cs="Times New Roman"/>
          <w:b/>
          <w:bCs/>
          <w:color w:val="000000"/>
          <w:kern w:val="0"/>
          <w:sz w:val="32"/>
          <w:szCs w:val="32"/>
        </w:rPr>
      </w:pPr>
      <w:r>
        <w:rPr>
          <w:rFonts w:hint="eastAsia" w:ascii="方正仿宋_GBK" w:hAnsi="Times New Roman" w:eastAsia="方正仿宋_GBK" w:cs="Times New Roman"/>
          <w:b/>
          <w:bCs/>
          <w:color w:val="000000"/>
          <w:kern w:val="0"/>
          <w:sz w:val="32"/>
          <w:szCs w:val="32"/>
          <w:lang w:val="en-US" w:eastAsia="zh-CN"/>
        </w:rPr>
        <w:t>四</w:t>
      </w:r>
      <w:r>
        <w:rPr>
          <w:rFonts w:hint="eastAsia" w:ascii="方正仿宋_GBK" w:hAnsi="Times New Roman" w:eastAsia="方正仿宋_GBK" w:cs="Times New Roman"/>
          <w:b/>
          <w:bCs/>
          <w:color w:val="000000"/>
          <w:kern w:val="0"/>
          <w:sz w:val="32"/>
          <w:szCs w:val="32"/>
        </w:rPr>
        <w:t>、</w:t>
      </w:r>
      <w:r>
        <w:rPr>
          <w:rFonts w:ascii="方正仿宋_GBK" w:hAnsi="Times New Roman" w:eastAsia="方正仿宋_GBK" w:cs="Times New Roman"/>
          <w:b/>
          <w:bCs/>
          <w:color w:val="000000"/>
          <w:kern w:val="0"/>
          <w:sz w:val="32"/>
          <w:szCs w:val="32"/>
        </w:rPr>
        <w:t>采购与结算说明</w:t>
      </w:r>
    </w:p>
    <w:p w14:paraId="42CD7BC0">
      <w:pPr>
        <w:widowControl/>
        <w:spacing w:line="560" w:lineRule="exact"/>
        <w:ind w:firstLine="640" w:firstLineChars="200"/>
        <w:jc w:val="left"/>
        <w:rPr>
          <w:rFonts w:ascii="方正仿宋_GBK" w:eastAsia="方正仿宋_GBK"/>
          <w:sz w:val="32"/>
          <w:szCs w:val="32"/>
        </w:rPr>
      </w:pPr>
      <w:r>
        <w:rPr>
          <w:rFonts w:ascii="方正仿宋_GBK" w:eastAsia="方正仿宋_GBK"/>
          <w:sz w:val="32"/>
          <w:szCs w:val="32"/>
        </w:rPr>
        <w:t>本项目采用</w:t>
      </w:r>
      <w:r>
        <w:rPr>
          <w:rFonts w:hint="eastAsia" w:ascii="方正仿宋_GBK" w:eastAsia="方正仿宋_GBK"/>
          <w:sz w:val="32"/>
          <w:szCs w:val="32"/>
          <w:lang w:val="en-US" w:eastAsia="zh-CN"/>
        </w:rPr>
        <w:t>包干价</w:t>
      </w:r>
      <w:r>
        <w:rPr>
          <w:rFonts w:ascii="方正仿宋_GBK" w:eastAsia="方正仿宋_GBK"/>
          <w:sz w:val="32"/>
          <w:szCs w:val="32"/>
        </w:rPr>
        <w:t>，最高限价为人民币</w:t>
      </w:r>
      <w:r>
        <w:rPr>
          <w:rFonts w:hint="eastAsia" w:ascii="方正仿宋_GBK" w:eastAsia="方正仿宋_GBK"/>
          <w:sz w:val="32"/>
          <w:szCs w:val="32"/>
          <w:lang w:val="en-US" w:eastAsia="zh-CN"/>
        </w:rPr>
        <w:t>20000元</w:t>
      </w:r>
      <w:r>
        <w:rPr>
          <w:rFonts w:ascii="方正仿宋_GBK" w:eastAsia="方正仿宋_GBK"/>
          <w:sz w:val="32"/>
          <w:szCs w:val="32"/>
        </w:rPr>
        <w:t>。</w:t>
      </w:r>
      <w:r>
        <w:rPr>
          <w:rFonts w:hint="eastAsia" w:ascii="方正仿宋_GBK" w:eastAsia="方正仿宋_GBK"/>
          <w:sz w:val="32"/>
          <w:szCs w:val="32"/>
        </w:rPr>
        <w:t>竞选人的竞选报价包括为完成采购范围内所有工作内容所需的人工费、办公费、差旅费、住宿费、交通费、通讯费、设备使用费、管理费、利润、税金，以及政策性文件规定及合同包含的风险、责任等各项应有费用等在内的一切费用。总费用不因客观原因造成的时间延长而调整。</w:t>
      </w:r>
    </w:p>
    <w:p w14:paraId="0A8AAC43">
      <w:pPr>
        <w:widowControl/>
        <w:spacing w:line="560" w:lineRule="exact"/>
        <w:ind w:firstLine="640" w:firstLineChars="200"/>
        <w:jc w:val="left"/>
        <w:rPr>
          <w:rFonts w:ascii="方正仿宋_GBK" w:eastAsia="方正仿宋_GBK"/>
          <w:sz w:val="32"/>
          <w:szCs w:val="32"/>
        </w:rPr>
      </w:pPr>
      <w:r>
        <w:rPr>
          <w:rFonts w:hint="eastAsia" w:ascii="方正仿宋_GBK" w:eastAsia="方正仿宋_GBK"/>
          <w:sz w:val="32"/>
          <w:szCs w:val="32"/>
        </w:rPr>
        <w:t>。</w:t>
      </w:r>
    </w:p>
    <w:p w14:paraId="1B97988A">
      <w:pPr>
        <w:widowControl/>
        <w:spacing w:line="560" w:lineRule="exact"/>
        <w:ind w:firstLine="5120" w:firstLineChars="1600"/>
        <w:jc w:val="left"/>
        <w:rPr>
          <w:rFonts w:ascii="方正仿宋_GBK" w:hAnsi="宋体" w:eastAsia="方正仿宋_GBK" w:cs="宋体"/>
          <w:kern w:val="0"/>
          <w:sz w:val="32"/>
          <w:szCs w:val="32"/>
        </w:rPr>
      </w:pPr>
    </w:p>
    <w:p w14:paraId="20D1C96E">
      <w:pPr>
        <w:widowControl/>
        <w:spacing w:line="560" w:lineRule="exact"/>
        <w:ind w:firstLine="5120" w:firstLineChars="1600"/>
        <w:jc w:val="right"/>
        <w:rPr>
          <w:rFonts w:hint="default" w:ascii="方正仿宋_GBK" w:hAnsi="宋体" w:eastAsia="方正仿宋_GBK" w:cs="宋体"/>
          <w:kern w:val="0"/>
          <w:sz w:val="32"/>
          <w:szCs w:val="32"/>
          <w:lang w:val="en-US" w:eastAsia="zh-CN"/>
        </w:rPr>
      </w:pPr>
      <w:r>
        <w:rPr>
          <w:rFonts w:hint="eastAsia" w:ascii="方正仿宋_GBK" w:hAnsi="宋体" w:eastAsia="方正仿宋_GBK" w:cs="宋体"/>
          <w:kern w:val="0"/>
          <w:sz w:val="32"/>
          <w:szCs w:val="32"/>
        </w:rPr>
        <w:t>重庆中医药学院</w:t>
      </w:r>
      <w:r>
        <w:rPr>
          <w:rFonts w:hint="eastAsia" w:ascii="方正仿宋_GBK" w:hAnsi="宋体" w:eastAsia="方正仿宋_GBK" w:cs="宋体"/>
          <w:kern w:val="0"/>
          <w:sz w:val="32"/>
          <w:szCs w:val="32"/>
          <w:lang w:val="en-US" w:eastAsia="zh-CN"/>
        </w:rPr>
        <w:t>后勤保卫处</w:t>
      </w:r>
    </w:p>
    <w:p w14:paraId="6CB2F738">
      <w:pPr>
        <w:ind w:firstLine="5760" w:firstLineChars="1800"/>
        <w:rPr>
          <w:rFonts w:ascii="方正仿宋_GBK" w:eastAsia="方正仿宋_GBK"/>
          <w:sz w:val="32"/>
          <w:szCs w:val="32"/>
        </w:rPr>
      </w:pPr>
      <w:r>
        <w:rPr>
          <w:rFonts w:hint="eastAsia" w:ascii="方正仿宋_GBK" w:hAnsi="宋体" w:eastAsia="方正仿宋_GBK" w:cs="宋体"/>
          <w:kern w:val="0"/>
          <w:sz w:val="32"/>
          <w:szCs w:val="32"/>
        </w:rPr>
        <w:t>202</w:t>
      </w:r>
      <w:r>
        <w:rPr>
          <w:rFonts w:hint="eastAsia" w:ascii="方正仿宋_GBK" w:hAnsi="宋体" w:eastAsia="方正仿宋_GBK" w:cs="宋体"/>
          <w:kern w:val="0"/>
          <w:sz w:val="32"/>
          <w:szCs w:val="32"/>
          <w:lang w:val="en-US" w:eastAsia="zh-CN"/>
        </w:rPr>
        <w:t>6</w:t>
      </w:r>
      <w:r>
        <w:rPr>
          <w:rFonts w:hint="eastAsia" w:ascii="方正仿宋_GBK" w:hAnsi="宋体" w:eastAsia="方正仿宋_GBK" w:cs="宋体"/>
          <w:kern w:val="0"/>
          <w:sz w:val="32"/>
          <w:szCs w:val="32"/>
        </w:rPr>
        <w:t>年</w:t>
      </w:r>
      <w:r>
        <w:rPr>
          <w:rFonts w:hint="eastAsia" w:ascii="方正仿宋_GBK" w:hAnsi="宋体" w:eastAsia="方正仿宋_GBK" w:cs="宋体"/>
          <w:kern w:val="0"/>
          <w:sz w:val="32"/>
          <w:szCs w:val="32"/>
          <w:lang w:val="en-US" w:eastAsia="zh-CN"/>
        </w:rPr>
        <w:t>1</w:t>
      </w:r>
      <w:r>
        <w:rPr>
          <w:rFonts w:hint="eastAsia" w:ascii="方正仿宋_GBK" w:hAnsi="宋体" w:eastAsia="方正仿宋_GBK" w:cs="宋体"/>
          <w:kern w:val="0"/>
          <w:sz w:val="32"/>
          <w:szCs w:val="32"/>
        </w:rPr>
        <w:t>月</w:t>
      </w:r>
      <w:r>
        <w:rPr>
          <w:rFonts w:hint="eastAsia" w:ascii="方正仿宋_GBK" w:hAnsi="宋体" w:eastAsia="方正仿宋_GBK" w:cs="宋体"/>
          <w:kern w:val="0"/>
          <w:sz w:val="32"/>
          <w:szCs w:val="32"/>
          <w:lang w:val="en-US" w:eastAsia="zh-CN"/>
        </w:rPr>
        <w:t>16</w:t>
      </w:r>
      <w:r>
        <w:rPr>
          <w:rFonts w:hint="eastAsia" w:ascii="方正仿宋_GBK" w:hAnsi="宋体" w:eastAsia="方正仿宋_GBK" w:cs="宋体"/>
          <w:kern w:val="0"/>
          <w:sz w:val="32"/>
          <w:szCs w:val="32"/>
        </w:rPr>
        <w:t>日</w:t>
      </w:r>
      <w:r>
        <w:rPr>
          <w:rFonts w:hint="eastAsia" w:ascii="方正仿宋_GBK" w:eastAsia="方正仿宋_GBK"/>
          <w:sz w:val="32"/>
          <w:szCs w:val="32"/>
        </w:rPr>
        <w:t xml:space="preserve">   </w:t>
      </w:r>
    </w:p>
    <w:p w14:paraId="37CD3A1D">
      <w:pPr>
        <w:widowControl/>
        <w:jc w:val="left"/>
        <w:rPr>
          <w:rFonts w:ascii="方正仿宋_GBK" w:eastAsia="方正仿宋_GBK"/>
          <w:sz w:val="32"/>
          <w:szCs w:val="32"/>
        </w:rPr>
      </w:pPr>
      <w:r>
        <w:rPr>
          <w:rFonts w:ascii="方正仿宋_GBK" w:eastAsia="方正仿宋_GBK"/>
          <w:sz w:val="32"/>
          <w:szCs w:val="32"/>
        </w:rPr>
        <w:br w:type="page"/>
      </w:r>
      <w:r>
        <w:rPr>
          <w:rFonts w:hint="eastAsia" w:ascii="方正仿宋_GBK" w:eastAsia="方正仿宋_GBK"/>
          <w:sz w:val="32"/>
          <w:szCs w:val="32"/>
        </w:rPr>
        <w:t>附件：</w:t>
      </w:r>
    </w:p>
    <w:p w14:paraId="208ECDFF">
      <w:pPr>
        <w:pStyle w:val="3"/>
        <w:spacing w:before="0" w:after="0" w:line="360" w:lineRule="auto"/>
        <w:jc w:val="center"/>
        <w:rPr>
          <w:rFonts w:hint="eastAsia" w:ascii="方正仿宋_GBK" w:hAnsi="方正仿宋_GBK" w:eastAsia="方正仿宋_GBK" w:cs="方正仿宋_GBK"/>
          <w:b w:val="0"/>
          <w:bCs/>
          <w:color w:val="auto"/>
          <w:sz w:val="32"/>
          <w:szCs w:val="32"/>
          <w:highlight w:val="none"/>
        </w:rPr>
      </w:pPr>
      <w:r>
        <w:rPr>
          <w:rFonts w:hint="eastAsia" w:ascii="方正仿宋_GBK" w:hAnsi="方正仿宋_GBK" w:eastAsia="方正仿宋_GBK" w:cs="方正仿宋_GBK"/>
          <w:bCs/>
          <w:color w:val="auto"/>
          <w:sz w:val="32"/>
          <w:szCs w:val="32"/>
          <w:highlight w:val="none"/>
          <w:lang w:val="en-US" w:eastAsia="zh-CN"/>
        </w:rPr>
        <w:t>一、</w:t>
      </w:r>
      <w:r>
        <w:rPr>
          <w:rFonts w:hint="eastAsia" w:ascii="方正仿宋_GBK" w:hAnsi="方正仿宋_GBK" w:eastAsia="方正仿宋_GBK" w:cs="方正仿宋_GBK"/>
          <w:bCs/>
          <w:color w:val="auto"/>
          <w:sz w:val="32"/>
          <w:szCs w:val="32"/>
          <w:highlight w:val="none"/>
        </w:rPr>
        <w:t>竞选函</w:t>
      </w:r>
    </w:p>
    <w:p w14:paraId="4DAF5AEB">
      <w:pPr>
        <w:spacing w:line="360" w:lineRule="auto"/>
        <w:rPr>
          <w:rFonts w:hint="eastAsia" w:ascii="方正仿宋_GBK" w:hAnsi="方正仿宋_GBK" w:eastAsia="方正仿宋_GBK" w:cs="方正仿宋_GBK"/>
          <w:bCs/>
          <w:color w:val="auto"/>
          <w:sz w:val="32"/>
          <w:szCs w:val="32"/>
          <w:highlight w:val="none"/>
          <w:u w:val="single"/>
        </w:rPr>
      </w:pPr>
      <w:r>
        <w:rPr>
          <w:rFonts w:hint="eastAsia" w:ascii="方正仿宋_GBK" w:hAnsi="方正仿宋_GBK" w:eastAsia="方正仿宋_GBK" w:cs="方正仿宋_GBK"/>
          <w:b/>
          <w:bCs/>
          <w:color w:val="auto"/>
          <w:sz w:val="32"/>
          <w:szCs w:val="32"/>
          <w:highlight w:val="none"/>
        </w:rPr>
        <w:t>致：</w:t>
      </w:r>
      <w:r>
        <w:rPr>
          <w:rFonts w:hint="eastAsia" w:ascii="方正仿宋_GBK" w:hAnsi="方正仿宋_GBK" w:eastAsia="方正仿宋_GBK" w:cs="方正仿宋_GBK"/>
          <w:b/>
          <w:color w:val="auto"/>
          <w:sz w:val="32"/>
          <w:szCs w:val="32"/>
          <w:highlight w:val="none"/>
          <w:u w:val="single"/>
        </w:rPr>
        <w:t xml:space="preserve">    （比选人）              </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1944"/>
        <w:gridCol w:w="1376"/>
        <w:gridCol w:w="4316"/>
      </w:tblGrid>
      <w:tr w14:paraId="419A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992" w:type="dxa"/>
            <w:noWrap w:val="0"/>
            <w:vAlign w:val="center"/>
          </w:tcPr>
          <w:p w14:paraId="40E016A6">
            <w:pPr>
              <w:spacing w:line="500" w:lineRule="exact"/>
              <w:jc w:val="center"/>
              <w:rPr>
                <w:rFonts w:hint="eastAsia" w:ascii="方正仿宋_GBK" w:hAnsi="方正仿宋_GBK" w:eastAsia="方正仿宋_GBK" w:cs="方正仿宋_GBK"/>
                <w:color w:val="000000"/>
                <w:sz w:val="32"/>
                <w:szCs w:val="44"/>
                <w:highlight w:val="none"/>
              </w:rPr>
            </w:pPr>
            <w:r>
              <w:rPr>
                <w:rFonts w:hint="eastAsia" w:ascii="方正仿宋_GBK" w:hAnsi="方正仿宋_GBK" w:eastAsia="方正仿宋_GBK" w:cs="方正仿宋_GBK"/>
                <w:color w:val="000000"/>
                <w:sz w:val="32"/>
                <w:szCs w:val="44"/>
                <w:highlight w:val="none"/>
                <w:lang w:val="en-US" w:eastAsia="zh-CN"/>
              </w:rPr>
              <w:t>竞选人</w:t>
            </w:r>
            <w:r>
              <w:rPr>
                <w:rFonts w:hint="eastAsia" w:ascii="方正仿宋_GBK" w:hAnsi="方正仿宋_GBK" w:eastAsia="方正仿宋_GBK" w:cs="方正仿宋_GBK"/>
                <w:color w:val="000000"/>
                <w:sz w:val="32"/>
                <w:szCs w:val="44"/>
                <w:highlight w:val="none"/>
              </w:rPr>
              <w:t>名称</w:t>
            </w:r>
          </w:p>
        </w:tc>
        <w:tc>
          <w:tcPr>
            <w:tcW w:w="7636" w:type="dxa"/>
            <w:gridSpan w:val="3"/>
            <w:noWrap w:val="0"/>
            <w:vAlign w:val="center"/>
          </w:tcPr>
          <w:p w14:paraId="736FB1BB">
            <w:pPr>
              <w:spacing w:line="500" w:lineRule="exact"/>
              <w:jc w:val="center"/>
              <w:rPr>
                <w:rFonts w:hint="eastAsia" w:ascii="方正仿宋_GBK" w:hAnsi="方正仿宋_GBK" w:eastAsia="方正仿宋_GBK" w:cs="方正仿宋_GBK"/>
                <w:color w:val="000000"/>
                <w:sz w:val="32"/>
                <w:szCs w:val="44"/>
                <w:highlight w:val="none"/>
              </w:rPr>
            </w:pPr>
          </w:p>
        </w:tc>
      </w:tr>
      <w:tr w14:paraId="4EC64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936" w:type="dxa"/>
            <w:gridSpan w:val="2"/>
            <w:noWrap w:val="0"/>
            <w:vAlign w:val="center"/>
          </w:tcPr>
          <w:p w14:paraId="2E6F38B8">
            <w:pPr>
              <w:spacing w:line="500" w:lineRule="exact"/>
              <w:jc w:val="center"/>
              <w:rPr>
                <w:rFonts w:hint="eastAsia" w:ascii="方正仿宋_GBK" w:hAnsi="方正仿宋_GBK" w:eastAsia="方正仿宋_GBK" w:cs="方正仿宋_GBK"/>
                <w:color w:val="000000"/>
                <w:sz w:val="32"/>
                <w:szCs w:val="44"/>
                <w:highlight w:val="none"/>
              </w:rPr>
            </w:pPr>
            <w:r>
              <w:rPr>
                <w:rFonts w:hint="eastAsia" w:ascii="方正仿宋_GBK" w:hAnsi="方正仿宋_GBK" w:eastAsia="方正仿宋_GBK" w:cs="方正仿宋_GBK"/>
                <w:color w:val="000000"/>
                <w:sz w:val="32"/>
                <w:szCs w:val="44"/>
                <w:highlight w:val="none"/>
                <w:lang w:val="en-US" w:eastAsia="zh-CN"/>
              </w:rPr>
              <w:t>项目</w:t>
            </w:r>
            <w:r>
              <w:rPr>
                <w:rFonts w:hint="eastAsia" w:ascii="方正仿宋_GBK" w:hAnsi="方正仿宋_GBK" w:eastAsia="方正仿宋_GBK" w:cs="方正仿宋_GBK"/>
                <w:color w:val="000000"/>
                <w:sz w:val="32"/>
                <w:szCs w:val="44"/>
                <w:highlight w:val="none"/>
              </w:rPr>
              <w:t>名称</w:t>
            </w:r>
          </w:p>
        </w:tc>
        <w:tc>
          <w:tcPr>
            <w:tcW w:w="1376" w:type="dxa"/>
            <w:noWrap w:val="0"/>
            <w:vAlign w:val="center"/>
          </w:tcPr>
          <w:p w14:paraId="5E869A6A">
            <w:pPr>
              <w:spacing w:line="500" w:lineRule="exact"/>
              <w:jc w:val="center"/>
              <w:rPr>
                <w:rFonts w:hint="eastAsia" w:ascii="方正仿宋_GBK" w:hAnsi="方正仿宋_GBK" w:eastAsia="方正仿宋_GBK" w:cs="方正仿宋_GBK"/>
                <w:color w:val="000000"/>
                <w:sz w:val="32"/>
                <w:szCs w:val="44"/>
                <w:highlight w:val="none"/>
              </w:rPr>
            </w:pPr>
            <w:r>
              <w:rPr>
                <w:rFonts w:hint="eastAsia" w:ascii="方正仿宋_GBK" w:hAnsi="方正仿宋_GBK" w:eastAsia="方正仿宋_GBK" w:cs="方正仿宋_GBK"/>
                <w:color w:val="000000"/>
                <w:sz w:val="32"/>
                <w:szCs w:val="44"/>
                <w:highlight w:val="none"/>
              </w:rPr>
              <w:t>数量</w:t>
            </w:r>
          </w:p>
        </w:tc>
        <w:tc>
          <w:tcPr>
            <w:tcW w:w="4316" w:type="dxa"/>
            <w:noWrap w:val="0"/>
            <w:vAlign w:val="center"/>
          </w:tcPr>
          <w:p w14:paraId="788D6593">
            <w:pPr>
              <w:spacing w:line="500" w:lineRule="exact"/>
              <w:jc w:val="center"/>
              <w:rPr>
                <w:rFonts w:hint="eastAsia" w:ascii="方正仿宋_GBK" w:hAnsi="方正仿宋_GBK" w:eastAsia="方正仿宋_GBK" w:cs="方正仿宋_GBK"/>
                <w:color w:val="000000"/>
                <w:sz w:val="32"/>
                <w:szCs w:val="44"/>
                <w:highlight w:val="none"/>
              </w:rPr>
            </w:pPr>
            <w:r>
              <w:rPr>
                <w:rFonts w:hint="eastAsia" w:ascii="方正仿宋_GBK" w:hAnsi="方正仿宋_GBK" w:eastAsia="方正仿宋_GBK" w:cs="方正仿宋_GBK"/>
                <w:color w:val="000000"/>
                <w:sz w:val="32"/>
                <w:szCs w:val="44"/>
                <w:highlight w:val="none"/>
              </w:rPr>
              <w:t>投标报价（</w:t>
            </w:r>
            <w:r>
              <w:rPr>
                <w:rFonts w:hint="eastAsia" w:ascii="方正仿宋_GBK" w:hAnsi="方正仿宋_GBK" w:eastAsia="方正仿宋_GBK" w:cs="方正仿宋_GBK"/>
                <w:color w:val="000000"/>
                <w:sz w:val="32"/>
                <w:szCs w:val="44"/>
                <w:highlight w:val="none"/>
                <w:lang w:val="en-US" w:eastAsia="zh-CN"/>
              </w:rPr>
              <w:t>元</w:t>
            </w:r>
            <w:r>
              <w:rPr>
                <w:rFonts w:hint="eastAsia" w:ascii="方正仿宋_GBK" w:hAnsi="方正仿宋_GBK" w:eastAsia="方正仿宋_GBK" w:cs="方正仿宋_GBK"/>
                <w:color w:val="000000"/>
                <w:sz w:val="32"/>
                <w:szCs w:val="44"/>
                <w:highlight w:val="none"/>
              </w:rPr>
              <w:t>）</w:t>
            </w:r>
          </w:p>
        </w:tc>
      </w:tr>
      <w:tr w14:paraId="3CA7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3936" w:type="dxa"/>
            <w:gridSpan w:val="2"/>
            <w:tcBorders>
              <w:bottom w:val="single" w:color="auto" w:sz="4" w:space="0"/>
            </w:tcBorders>
            <w:noWrap w:val="0"/>
            <w:vAlign w:val="center"/>
          </w:tcPr>
          <w:p w14:paraId="6DAA7512">
            <w:pPr>
              <w:spacing w:line="500" w:lineRule="exact"/>
              <w:rPr>
                <w:rFonts w:hint="eastAsia" w:ascii="方正仿宋_GBK" w:hAnsi="方正仿宋_GBK" w:eastAsia="方正仿宋_GBK" w:cs="方正仿宋_GBK"/>
                <w:color w:val="000000"/>
                <w:sz w:val="32"/>
                <w:szCs w:val="44"/>
                <w:highlight w:val="none"/>
              </w:rPr>
            </w:pPr>
          </w:p>
        </w:tc>
        <w:tc>
          <w:tcPr>
            <w:tcW w:w="1376" w:type="dxa"/>
            <w:tcBorders>
              <w:bottom w:val="single" w:color="auto" w:sz="4" w:space="0"/>
            </w:tcBorders>
            <w:noWrap w:val="0"/>
            <w:vAlign w:val="top"/>
          </w:tcPr>
          <w:p w14:paraId="6E498546">
            <w:pPr>
              <w:spacing w:line="500" w:lineRule="exact"/>
              <w:rPr>
                <w:rFonts w:hint="eastAsia" w:ascii="方正仿宋_GBK" w:hAnsi="方正仿宋_GBK" w:eastAsia="方正仿宋_GBK" w:cs="方正仿宋_GBK"/>
                <w:color w:val="000000"/>
                <w:sz w:val="32"/>
                <w:szCs w:val="44"/>
                <w:highlight w:val="none"/>
              </w:rPr>
            </w:pPr>
          </w:p>
        </w:tc>
        <w:tc>
          <w:tcPr>
            <w:tcW w:w="4316" w:type="dxa"/>
            <w:tcBorders>
              <w:bottom w:val="single" w:color="auto" w:sz="4" w:space="0"/>
            </w:tcBorders>
            <w:noWrap w:val="0"/>
            <w:vAlign w:val="top"/>
          </w:tcPr>
          <w:p w14:paraId="3EB05B70">
            <w:pPr>
              <w:spacing w:line="500" w:lineRule="exact"/>
              <w:rPr>
                <w:rFonts w:hint="eastAsia" w:ascii="方正仿宋_GBK" w:hAnsi="方正仿宋_GBK" w:eastAsia="方正仿宋_GBK" w:cs="方正仿宋_GBK"/>
                <w:color w:val="000000"/>
                <w:sz w:val="32"/>
                <w:szCs w:val="44"/>
                <w:highlight w:val="none"/>
              </w:rPr>
            </w:pPr>
          </w:p>
        </w:tc>
      </w:tr>
      <w:tr w14:paraId="14936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4"/>
            <w:tcBorders>
              <w:bottom w:val="single" w:color="auto" w:sz="4" w:space="0"/>
            </w:tcBorders>
            <w:noWrap w:val="0"/>
            <w:vAlign w:val="center"/>
          </w:tcPr>
          <w:p w14:paraId="6CCCD13F">
            <w:pPr>
              <w:spacing w:line="560" w:lineRule="exact"/>
              <w:rPr>
                <w:rFonts w:hint="eastAsia" w:ascii="方正仿宋_GBK" w:hAnsi="方正仿宋_GBK" w:eastAsia="方正仿宋_GBK" w:cs="方正仿宋_GBK"/>
                <w:color w:val="000000"/>
                <w:sz w:val="32"/>
                <w:szCs w:val="44"/>
                <w:highlight w:val="none"/>
              </w:rPr>
            </w:pPr>
            <w:r>
              <w:rPr>
                <w:rFonts w:hint="eastAsia" w:ascii="方正仿宋_GBK" w:hAnsi="方正仿宋_GBK" w:eastAsia="方正仿宋_GBK" w:cs="方正仿宋_GBK"/>
                <w:color w:val="000000"/>
                <w:sz w:val="32"/>
                <w:szCs w:val="44"/>
                <w:highlight w:val="none"/>
              </w:rPr>
              <w:t>投标报价（</w:t>
            </w:r>
            <w:r>
              <w:rPr>
                <w:rFonts w:hint="eastAsia" w:ascii="方正仿宋_GBK" w:hAnsi="方正仿宋_GBK" w:eastAsia="方正仿宋_GBK" w:cs="方正仿宋_GBK"/>
                <w:color w:val="000000"/>
                <w:sz w:val="32"/>
                <w:szCs w:val="44"/>
                <w:highlight w:val="none"/>
                <w:lang w:val="en-US" w:eastAsia="zh-CN"/>
              </w:rPr>
              <w:t>元</w:t>
            </w:r>
            <w:r>
              <w:rPr>
                <w:rFonts w:hint="eastAsia" w:ascii="方正仿宋_GBK" w:hAnsi="方正仿宋_GBK" w:eastAsia="方正仿宋_GBK" w:cs="方正仿宋_GBK"/>
                <w:color w:val="000000"/>
                <w:sz w:val="32"/>
                <w:szCs w:val="44"/>
                <w:highlight w:val="none"/>
              </w:rPr>
              <w:t xml:space="preserve">）：                           </w:t>
            </w:r>
          </w:p>
        </w:tc>
      </w:tr>
      <w:tr w14:paraId="3EC3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4"/>
            <w:noWrap w:val="0"/>
            <w:vAlign w:val="center"/>
          </w:tcPr>
          <w:p w14:paraId="559960C0">
            <w:pPr>
              <w:pStyle w:val="5"/>
              <w:spacing w:line="500" w:lineRule="exact"/>
              <w:ind w:left="0" w:leftChars="0" w:firstLine="0" w:firstLineChars="0"/>
              <w:rPr>
                <w:rFonts w:hint="eastAsia" w:ascii="方正仿宋_GBK" w:hAnsi="方正仿宋_GBK" w:eastAsia="方正仿宋_GBK" w:cs="方正仿宋_GBK"/>
                <w:color w:val="000000"/>
                <w:sz w:val="32"/>
                <w:szCs w:val="44"/>
                <w:highlight w:val="none"/>
              </w:rPr>
            </w:pPr>
            <w:r>
              <w:rPr>
                <w:rFonts w:hint="eastAsia" w:ascii="方正仿宋_GBK" w:hAnsi="方正仿宋_GBK" w:eastAsia="方正仿宋_GBK" w:cs="方正仿宋_GBK"/>
                <w:color w:val="000000"/>
                <w:sz w:val="32"/>
                <w:szCs w:val="44"/>
                <w:highlight w:val="none"/>
              </w:rPr>
              <w:t>备注：</w:t>
            </w:r>
          </w:p>
        </w:tc>
      </w:tr>
    </w:tbl>
    <w:p w14:paraId="23D57148">
      <w:pPr>
        <w:spacing w:line="560" w:lineRule="exact"/>
        <w:jc w:val="left"/>
        <w:rPr>
          <w:rFonts w:ascii="方正仿宋_GBK" w:hAnsi="Times New Roman" w:eastAsia="方正仿宋_GBK"/>
          <w:sz w:val="32"/>
          <w:szCs w:val="32"/>
        </w:rPr>
      </w:pPr>
      <w:r>
        <w:rPr>
          <w:rFonts w:hint="eastAsia" w:ascii="方正仿宋_GBK" w:hAnsi="方正仿宋_GBK" w:eastAsia="方正仿宋_GBK" w:cs="方正仿宋_GBK"/>
          <w:color w:val="000000"/>
          <w:sz w:val="32"/>
          <w:szCs w:val="44"/>
          <w:highlight w:val="none"/>
          <w:lang w:val="en-US" w:eastAsia="zh-CN"/>
        </w:rPr>
        <w:t>竞选人</w:t>
      </w:r>
      <w:r>
        <w:rPr>
          <w:rFonts w:hint="eastAsia" w:ascii="方正仿宋_GBK" w:hAnsi="Times New Roman" w:eastAsia="方正仿宋_GBK"/>
          <w:sz w:val="32"/>
          <w:szCs w:val="32"/>
        </w:rPr>
        <w:t xml:space="preserve">名称（盖章）：    </w:t>
      </w:r>
      <w:r>
        <w:rPr>
          <w:rFonts w:hint="eastAsia" w:ascii="方正仿宋_GBK" w:hAnsi="Times New Roman" w:eastAsia="方正仿宋_GBK"/>
          <w:sz w:val="32"/>
          <w:szCs w:val="32"/>
          <w:lang w:val="en-US" w:eastAsia="zh-CN"/>
        </w:rPr>
        <w:t>法定代表人或</w:t>
      </w:r>
      <w:r>
        <w:rPr>
          <w:rFonts w:hint="eastAsia" w:ascii="方正仿宋_GBK" w:hAnsi="Times New Roman" w:eastAsia="方正仿宋_GBK"/>
          <w:sz w:val="32"/>
          <w:szCs w:val="32"/>
        </w:rPr>
        <w:t>授权代表</w:t>
      </w:r>
      <w:r>
        <w:rPr>
          <w:rFonts w:hint="eastAsia" w:ascii="方正仿宋_GBK" w:hAnsi="Times New Roman" w:eastAsia="方正仿宋_GBK"/>
          <w:sz w:val="32"/>
          <w:szCs w:val="32"/>
          <w:lang w:val="en-US" w:eastAsia="zh-CN"/>
        </w:rPr>
        <w:t>人</w:t>
      </w:r>
      <w:r>
        <w:rPr>
          <w:rFonts w:hint="eastAsia" w:ascii="方正仿宋_GBK" w:hAnsi="Times New Roman" w:eastAsia="方正仿宋_GBK"/>
          <w:sz w:val="32"/>
          <w:szCs w:val="32"/>
        </w:rPr>
        <w:t>（签字</w:t>
      </w:r>
      <w:r>
        <w:rPr>
          <w:rFonts w:hint="eastAsia" w:ascii="方正仿宋_GBK" w:hAnsi="Times New Roman" w:eastAsia="方正仿宋_GBK"/>
          <w:sz w:val="32"/>
          <w:szCs w:val="32"/>
          <w:lang w:val="en-US" w:eastAsia="zh-CN"/>
        </w:rPr>
        <w:t>或盖章</w:t>
      </w:r>
      <w:r>
        <w:rPr>
          <w:rFonts w:hint="eastAsia" w:ascii="方正仿宋_GBK" w:hAnsi="Times New Roman" w:eastAsia="方正仿宋_GBK"/>
          <w:sz w:val="32"/>
          <w:szCs w:val="32"/>
        </w:rPr>
        <w:t>）：</w:t>
      </w:r>
    </w:p>
    <w:p w14:paraId="70B9383F">
      <w:pPr>
        <w:spacing w:line="560" w:lineRule="exact"/>
        <w:jc w:val="left"/>
        <w:rPr>
          <w:rFonts w:ascii="方正仿宋_GBK" w:hAnsi="Times New Roman" w:eastAsia="方正仿宋_GBK"/>
          <w:sz w:val="32"/>
          <w:szCs w:val="32"/>
        </w:rPr>
      </w:pPr>
    </w:p>
    <w:p w14:paraId="74F28F8C">
      <w:pPr>
        <w:spacing w:line="560" w:lineRule="exact"/>
        <w:jc w:val="left"/>
        <w:rPr>
          <w:rFonts w:ascii="方正仿宋_GBK" w:hAnsi="Times New Roman" w:eastAsia="方正仿宋_GBK"/>
          <w:sz w:val="32"/>
          <w:szCs w:val="32"/>
        </w:rPr>
      </w:pPr>
      <w:r>
        <w:rPr>
          <w:rFonts w:hint="eastAsia" w:ascii="方正仿宋_GBK" w:hAnsi="方正仿宋_GBK" w:eastAsia="方正仿宋_GBK" w:cs="方正仿宋_GBK"/>
          <w:color w:val="000000"/>
          <w:sz w:val="32"/>
          <w:szCs w:val="44"/>
          <w:highlight w:val="none"/>
          <w:lang w:val="en-US" w:eastAsia="zh-CN"/>
        </w:rPr>
        <w:t>竞选人</w:t>
      </w:r>
      <w:r>
        <w:rPr>
          <w:rFonts w:hint="eastAsia" w:ascii="方正仿宋_GBK" w:hAnsi="Times New Roman" w:eastAsia="方正仿宋_GBK"/>
          <w:sz w:val="32"/>
          <w:szCs w:val="32"/>
        </w:rPr>
        <w:t xml:space="preserve">地址：                        联系电话：    </w:t>
      </w:r>
    </w:p>
    <w:p w14:paraId="68114919">
      <w:pPr>
        <w:spacing w:line="560" w:lineRule="exact"/>
        <w:jc w:val="left"/>
        <w:rPr>
          <w:rFonts w:ascii="方正仿宋_GBK" w:hAnsi="Times New Roman" w:eastAsia="方正仿宋_GBK"/>
          <w:sz w:val="32"/>
          <w:szCs w:val="32"/>
        </w:rPr>
      </w:pPr>
      <w:r>
        <w:rPr>
          <w:rFonts w:hint="eastAsia" w:ascii="方正仿宋_GBK" w:hAnsi="Times New Roman" w:eastAsia="方正仿宋_GBK"/>
          <w:sz w:val="32"/>
          <w:szCs w:val="32"/>
        </w:rPr>
        <w:t xml:space="preserve">                            </w:t>
      </w:r>
    </w:p>
    <w:p w14:paraId="1F1ACEE4">
      <w:pPr>
        <w:spacing w:line="560" w:lineRule="exact"/>
        <w:ind w:firstLine="4480" w:firstLineChars="1400"/>
        <w:jc w:val="left"/>
        <w:rPr>
          <w:rFonts w:ascii="方正仿宋_GBK" w:hAnsi="Times New Roman" w:eastAsia="方正仿宋_GBK"/>
          <w:b/>
          <w:sz w:val="32"/>
          <w:szCs w:val="32"/>
        </w:rPr>
      </w:pPr>
      <w:r>
        <w:rPr>
          <w:rFonts w:hint="eastAsia" w:ascii="方正仿宋_GBK" w:hAnsi="Times New Roman" w:eastAsia="方正仿宋_GBK"/>
          <w:sz w:val="32"/>
          <w:szCs w:val="32"/>
        </w:rPr>
        <w:t xml:space="preserve"> </w:t>
      </w:r>
      <w:r>
        <w:rPr>
          <w:rFonts w:ascii="方正仿宋_GBK" w:hAnsi="Times New Roman" w:eastAsia="方正仿宋_GBK"/>
          <w:sz w:val="32"/>
          <w:szCs w:val="32"/>
        </w:rPr>
        <w:t xml:space="preserve"> </w:t>
      </w:r>
      <w:r>
        <w:rPr>
          <w:rFonts w:hint="eastAsia" w:ascii="方正仿宋_GBK" w:hAnsi="Times New Roman" w:eastAsia="方正仿宋_GBK"/>
          <w:sz w:val="32"/>
          <w:szCs w:val="32"/>
        </w:rPr>
        <w:t>报价时间：    年  月  日</w:t>
      </w:r>
    </w:p>
    <w:p w14:paraId="2ACF6AE1">
      <w:pPr>
        <w:rPr>
          <w:rFonts w:ascii="方正仿宋_GBK" w:hAnsi="Times New Roman" w:eastAsia="方正仿宋_GBK"/>
          <w:b/>
          <w:sz w:val="32"/>
          <w:szCs w:val="32"/>
        </w:rPr>
      </w:pPr>
      <w:r>
        <w:rPr>
          <w:rFonts w:ascii="方正仿宋_GBK" w:hAnsi="Times New Roman" w:eastAsia="方正仿宋_GBK"/>
          <w:b/>
          <w:sz w:val="32"/>
          <w:szCs w:val="32"/>
        </w:rPr>
        <w:br w:type="page"/>
      </w:r>
    </w:p>
    <w:p w14:paraId="0DAC5880">
      <w:pPr>
        <w:pStyle w:val="2"/>
        <w:keepNext w:val="0"/>
        <w:keepLines w:val="0"/>
        <w:pageBreakBefore/>
        <w:widowControl/>
        <w:kinsoku/>
        <w:wordWrap/>
        <w:overflowPunct/>
        <w:topLinePunct w:val="0"/>
        <w:autoSpaceDE/>
        <w:autoSpaceDN/>
        <w:bidi w:val="0"/>
        <w:adjustRightInd/>
        <w:snapToGrid/>
        <w:spacing w:before="0" w:beforeAutospacing="0" w:after="0" w:afterAutospacing="0" w:line="360" w:lineRule="auto"/>
        <w:ind w:firstLine="643" w:firstLineChars="200"/>
        <w:jc w:val="center"/>
        <w:textAlignment w:val="auto"/>
        <w:rPr>
          <w:rFonts w:hint="eastAsia" w:ascii="方正仿宋_GBK" w:hAnsi="方正仿宋_GBK" w:eastAsia="方正仿宋_GBK" w:cs="方正仿宋_GBK"/>
          <w:b/>
          <w:color w:val="000000"/>
          <w:sz w:val="32"/>
          <w:szCs w:val="24"/>
          <w:highlight w:val="none"/>
        </w:rPr>
      </w:pPr>
      <w:bookmarkStart w:id="0" w:name="_Toc12509"/>
      <w:bookmarkStart w:id="1" w:name="_Toc26381"/>
      <w:bookmarkStart w:id="2" w:name="_Toc23187"/>
      <w:bookmarkStart w:id="3" w:name="_Toc4000"/>
      <w:bookmarkStart w:id="4" w:name="_Toc28432"/>
      <w:bookmarkStart w:id="5" w:name="_Toc106030421"/>
      <w:bookmarkStart w:id="6" w:name="_Toc13249"/>
      <w:bookmarkStart w:id="7" w:name="_Toc16577"/>
      <w:bookmarkStart w:id="8" w:name="_Toc17829"/>
      <w:bookmarkStart w:id="9" w:name="_Toc21121"/>
      <w:bookmarkStart w:id="10" w:name="_Toc17848"/>
      <w:bookmarkStart w:id="11" w:name="_Toc30818"/>
      <w:bookmarkStart w:id="12" w:name="_Toc11324"/>
      <w:bookmarkStart w:id="13" w:name="_Toc30988"/>
      <w:bookmarkStart w:id="14" w:name="_Toc19880"/>
      <w:bookmarkStart w:id="15" w:name="_Toc6108"/>
      <w:r>
        <w:rPr>
          <w:rFonts w:hint="eastAsia" w:ascii="方正仿宋_GBK" w:hAnsi="方正仿宋_GBK" w:eastAsia="方正仿宋_GBK" w:cs="方正仿宋_GBK"/>
          <w:b/>
          <w:color w:val="000000"/>
          <w:sz w:val="32"/>
          <w:szCs w:val="24"/>
          <w:highlight w:val="none"/>
          <w:lang w:val="en-US" w:eastAsia="zh-CN"/>
        </w:rPr>
        <w:t>二</w:t>
      </w:r>
      <w:r>
        <w:rPr>
          <w:rFonts w:hint="eastAsia" w:ascii="方正仿宋_GBK" w:hAnsi="方正仿宋_GBK" w:eastAsia="方正仿宋_GBK" w:cs="方正仿宋_GBK"/>
          <w:b/>
          <w:color w:val="000000"/>
          <w:sz w:val="32"/>
          <w:szCs w:val="24"/>
          <w:highlight w:val="none"/>
        </w:rPr>
        <w:t>、资格文件</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29D3EF3D">
      <w:pPr>
        <w:spacing w:line="400" w:lineRule="exact"/>
        <w:ind w:firstLine="640" w:firstLineChars="200"/>
        <w:rPr>
          <w:rFonts w:hint="eastAsia" w:ascii="方正仿宋_GBK" w:hAnsi="方正仿宋_GBK" w:eastAsia="方正仿宋_GBK" w:cs="方正仿宋_GBK"/>
          <w:color w:val="000000"/>
          <w:sz w:val="32"/>
          <w:szCs w:val="36"/>
          <w:highlight w:val="none"/>
        </w:rPr>
      </w:pPr>
      <w:r>
        <w:rPr>
          <w:rFonts w:hint="eastAsia" w:ascii="方正仿宋_GBK" w:hAnsi="方正仿宋_GBK" w:eastAsia="方正仿宋_GBK" w:cs="方正仿宋_GBK"/>
          <w:color w:val="000000"/>
          <w:sz w:val="32"/>
          <w:szCs w:val="36"/>
          <w:highlight w:val="none"/>
        </w:rPr>
        <w:t>（一）法人营业执照（副本）或事业单位法人证书（副本）或个体工商户营业执照或有效的自然人身份证明或社会团体法人登记证书复印件</w:t>
      </w:r>
    </w:p>
    <w:p w14:paraId="72196E78">
      <w:pPr>
        <w:tabs>
          <w:tab w:val="left" w:pos="6300"/>
        </w:tabs>
        <w:snapToGrid w:val="0"/>
        <w:spacing w:line="500" w:lineRule="exact"/>
        <w:ind w:firstLine="570"/>
        <w:rPr>
          <w:rFonts w:hint="eastAsia" w:ascii="方正仿宋_GBK" w:hAnsi="方正仿宋_GBK" w:eastAsia="方正仿宋_GBK" w:cs="方正仿宋_GBK"/>
          <w:color w:val="000000"/>
          <w:highlight w:val="none"/>
        </w:rPr>
      </w:pPr>
    </w:p>
    <w:p w14:paraId="1CAF8CDA">
      <w:pPr>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br w:type="page"/>
      </w:r>
    </w:p>
    <w:p w14:paraId="1780AF8A">
      <w:pPr>
        <w:spacing w:line="400" w:lineRule="exact"/>
        <w:ind w:firstLine="640" w:firstLineChars="20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（二）法定代表人身份证明书（格式）</w:t>
      </w:r>
    </w:p>
    <w:p w14:paraId="779586F3">
      <w:pPr>
        <w:tabs>
          <w:tab w:val="left" w:pos="6300"/>
        </w:tabs>
        <w:snapToGrid w:val="0"/>
        <w:spacing w:line="500" w:lineRule="exact"/>
        <w:ind w:firstLine="570"/>
        <w:rPr>
          <w:rFonts w:hint="eastAsia" w:ascii="方正仿宋_GBK" w:hAnsi="方正仿宋_GBK" w:eastAsia="方正仿宋_GBK" w:cs="方正仿宋_GBK"/>
          <w:color w:val="000000"/>
          <w:sz w:val="32"/>
          <w:szCs w:val="32"/>
          <w:highlight w:val="none"/>
        </w:rPr>
      </w:pPr>
    </w:p>
    <w:p w14:paraId="58623319">
      <w:pPr>
        <w:tabs>
          <w:tab w:val="left" w:pos="6300"/>
        </w:tabs>
        <w:snapToGrid w:val="0"/>
        <w:spacing w:line="500" w:lineRule="exact"/>
        <w:ind w:firstLine="57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项目名称：</w:t>
      </w:r>
      <w:r>
        <w:rPr>
          <w:rFonts w:hint="eastAsia" w:ascii="方正仿宋_GBK" w:hAnsi="方正仿宋_GBK" w:eastAsia="方正仿宋_GBK" w:cs="方正仿宋_GBK"/>
          <w:color w:val="000000"/>
          <w:sz w:val="32"/>
          <w:szCs w:val="32"/>
          <w:highlight w:val="none"/>
          <w:u w:val="single"/>
        </w:rPr>
        <w:t xml:space="preserve">                                           </w:t>
      </w:r>
    </w:p>
    <w:p w14:paraId="6A9AE9DF">
      <w:pPr>
        <w:tabs>
          <w:tab w:val="left" w:pos="6300"/>
        </w:tabs>
        <w:snapToGrid w:val="0"/>
        <w:spacing w:line="500" w:lineRule="exact"/>
        <w:ind w:firstLine="570"/>
        <w:rPr>
          <w:rFonts w:hint="eastAsia" w:ascii="方正仿宋_GBK" w:hAnsi="方正仿宋_GBK" w:eastAsia="方正仿宋_GBK" w:cs="方正仿宋_GBK"/>
          <w:color w:val="000000"/>
          <w:sz w:val="32"/>
          <w:szCs w:val="32"/>
          <w:highlight w:val="none"/>
        </w:rPr>
      </w:pPr>
    </w:p>
    <w:p w14:paraId="711E9BAF">
      <w:pPr>
        <w:tabs>
          <w:tab w:val="left" w:pos="6300"/>
        </w:tabs>
        <w:snapToGrid w:val="0"/>
        <w:spacing w:line="500" w:lineRule="exact"/>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致：</w:t>
      </w:r>
      <w:r>
        <w:rPr>
          <w:rFonts w:hint="eastAsia" w:ascii="方正仿宋_GBK" w:hAnsi="方正仿宋_GBK" w:eastAsia="方正仿宋_GBK" w:cs="方正仿宋_GBK"/>
          <w:color w:val="000000"/>
          <w:sz w:val="32"/>
          <w:szCs w:val="32"/>
          <w:highlight w:val="none"/>
          <w:u w:val="single"/>
        </w:rPr>
        <w:t xml:space="preserve">                     </w:t>
      </w:r>
      <w:r>
        <w:rPr>
          <w:rFonts w:hint="eastAsia" w:ascii="方正仿宋_GBK" w:hAnsi="方正仿宋_GBK" w:eastAsia="方正仿宋_GBK" w:cs="方正仿宋_GBK"/>
          <w:color w:val="000000"/>
          <w:sz w:val="32"/>
          <w:szCs w:val="32"/>
          <w:highlight w:val="none"/>
        </w:rPr>
        <w:t>（</w:t>
      </w:r>
      <w:r>
        <w:rPr>
          <w:rFonts w:hint="eastAsia" w:ascii="方正仿宋_GBK" w:hAnsi="方正仿宋_GBK" w:eastAsia="方正仿宋_GBK" w:cs="方正仿宋_GBK"/>
          <w:color w:val="000000"/>
          <w:sz w:val="32"/>
          <w:szCs w:val="32"/>
          <w:highlight w:val="none"/>
          <w:lang w:val="en-US" w:eastAsia="zh-CN"/>
        </w:rPr>
        <w:t>比选人</w:t>
      </w:r>
      <w:r>
        <w:rPr>
          <w:rFonts w:hint="eastAsia" w:ascii="方正仿宋_GBK" w:hAnsi="方正仿宋_GBK" w:eastAsia="方正仿宋_GBK" w:cs="方正仿宋_GBK"/>
          <w:color w:val="000000"/>
          <w:sz w:val="32"/>
          <w:szCs w:val="32"/>
          <w:highlight w:val="none"/>
        </w:rPr>
        <w:t>）：</w:t>
      </w:r>
    </w:p>
    <w:p w14:paraId="42F64CA7">
      <w:pPr>
        <w:tabs>
          <w:tab w:val="left" w:pos="6300"/>
        </w:tabs>
        <w:snapToGrid w:val="0"/>
        <w:spacing w:line="500" w:lineRule="exact"/>
        <w:ind w:firstLine="57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u w:val="single"/>
        </w:rPr>
        <w:t xml:space="preserve">        </w:t>
      </w:r>
      <w:r>
        <w:rPr>
          <w:rFonts w:hint="eastAsia" w:ascii="方正仿宋_GBK" w:hAnsi="方正仿宋_GBK" w:eastAsia="方正仿宋_GBK" w:cs="方正仿宋_GBK"/>
          <w:color w:val="000000"/>
          <w:sz w:val="32"/>
          <w:szCs w:val="32"/>
          <w:highlight w:val="none"/>
        </w:rPr>
        <w:t>（法定代表人姓名）在</w:t>
      </w:r>
      <w:r>
        <w:rPr>
          <w:rFonts w:hint="eastAsia" w:ascii="方正仿宋_GBK" w:hAnsi="方正仿宋_GBK" w:eastAsia="方正仿宋_GBK" w:cs="方正仿宋_GBK"/>
          <w:color w:val="000000"/>
          <w:sz w:val="32"/>
          <w:szCs w:val="32"/>
          <w:highlight w:val="none"/>
          <w:u w:val="single"/>
        </w:rPr>
        <w:t xml:space="preserve">                       </w:t>
      </w:r>
      <w:r>
        <w:rPr>
          <w:rFonts w:hint="eastAsia" w:ascii="方正仿宋_GBK" w:hAnsi="方正仿宋_GBK" w:eastAsia="方正仿宋_GBK" w:cs="方正仿宋_GBK"/>
          <w:color w:val="000000"/>
          <w:sz w:val="32"/>
          <w:szCs w:val="32"/>
          <w:highlight w:val="none"/>
        </w:rPr>
        <w:t>（</w:t>
      </w:r>
      <w:r>
        <w:rPr>
          <w:rFonts w:hint="eastAsia" w:ascii="方正仿宋_GBK" w:hAnsi="方正仿宋_GBK" w:eastAsia="方正仿宋_GBK" w:cs="方正仿宋_GBK"/>
          <w:color w:val="000000"/>
          <w:sz w:val="32"/>
          <w:szCs w:val="32"/>
          <w:highlight w:val="none"/>
          <w:lang w:val="en-US" w:eastAsia="zh-CN"/>
        </w:rPr>
        <w:t>竞选人</w:t>
      </w:r>
      <w:r>
        <w:rPr>
          <w:rFonts w:hint="eastAsia" w:ascii="方正仿宋_GBK" w:hAnsi="方正仿宋_GBK" w:eastAsia="方正仿宋_GBK" w:cs="方正仿宋_GBK"/>
          <w:color w:val="000000"/>
          <w:sz w:val="32"/>
          <w:szCs w:val="32"/>
          <w:highlight w:val="none"/>
        </w:rPr>
        <w:t>名称）任</w:t>
      </w:r>
      <w:r>
        <w:rPr>
          <w:rFonts w:hint="eastAsia" w:ascii="方正仿宋_GBK" w:hAnsi="方正仿宋_GBK" w:eastAsia="方正仿宋_GBK" w:cs="方正仿宋_GBK"/>
          <w:color w:val="000000"/>
          <w:sz w:val="32"/>
          <w:szCs w:val="32"/>
          <w:highlight w:val="none"/>
          <w:u w:val="single"/>
        </w:rPr>
        <w:t xml:space="preserve">    </w:t>
      </w:r>
      <w:r>
        <w:rPr>
          <w:rFonts w:hint="eastAsia" w:ascii="方正仿宋_GBK" w:hAnsi="方正仿宋_GBK" w:eastAsia="方正仿宋_GBK" w:cs="方正仿宋_GBK"/>
          <w:color w:val="000000"/>
          <w:sz w:val="32"/>
          <w:szCs w:val="32"/>
          <w:highlight w:val="none"/>
        </w:rPr>
        <w:t>（职务名称）职务，是（</w:t>
      </w:r>
      <w:r>
        <w:rPr>
          <w:rFonts w:hint="eastAsia" w:ascii="方正仿宋_GBK" w:hAnsi="方正仿宋_GBK" w:eastAsia="方正仿宋_GBK" w:cs="方正仿宋_GBK"/>
          <w:color w:val="000000"/>
          <w:sz w:val="32"/>
          <w:szCs w:val="32"/>
          <w:highlight w:val="none"/>
          <w:lang w:val="en-US" w:eastAsia="zh-CN"/>
        </w:rPr>
        <w:t>竞选人</w:t>
      </w:r>
      <w:r>
        <w:rPr>
          <w:rFonts w:hint="eastAsia" w:ascii="方正仿宋_GBK" w:hAnsi="方正仿宋_GBK" w:eastAsia="方正仿宋_GBK" w:cs="方正仿宋_GBK"/>
          <w:color w:val="000000"/>
          <w:sz w:val="32"/>
          <w:szCs w:val="32"/>
          <w:highlight w:val="none"/>
        </w:rPr>
        <w:t>名称）</w:t>
      </w:r>
      <w:r>
        <w:rPr>
          <w:rFonts w:hint="eastAsia" w:ascii="方正仿宋_GBK" w:hAnsi="方正仿宋_GBK" w:eastAsia="方正仿宋_GBK" w:cs="方正仿宋_GBK"/>
          <w:color w:val="000000"/>
          <w:sz w:val="32"/>
          <w:szCs w:val="32"/>
          <w:highlight w:val="none"/>
          <w:u w:val="single"/>
        </w:rPr>
        <w:t xml:space="preserve">              </w:t>
      </w:r>
      <w:r>
        <w:rPr>
          <w:rFonts w:hint="eastAsia" w:ascii="方正仿宋_GBK" w:hAnsi="方正仿宋_GBK" w:eastAsia="方正仿宋_GBK" w:cs="方正仿宋_GBK"/>
          <w:color w:val="000000"/>
          <w:sz w:val="32"/>
          <w:szCs w:val="32"/>
          <w:highlight w:val="none"/>
        </w:rPr>
        <w:t>的法定代表人。</w:t>
      </w:r>
    </w:p>
    <w:p w14:paraId="44F014F3">
      <w:pPr>
        <w:tabs>
          <w:tab w:val="left" w:pos="6300"/>
        </w:tabs>
        <w:snapToGrid w:val="0"/>
        <w:spacing w:line="500" w:lineRule="exact"/>
        <w:ind w:firstLine="570"/>
        <w:rPr>
          <w:rFonts w:hint="eastAsia" w:ascii="方正仿宋_GBK" w:hAnsi="方正仿宋_GBK" w:eastAsia="方正仿宋_GBK" w:cs="方正仿宋_GBK"/>
          <w:color w:val="000000"/>
          <w:sz w:val="32"/>
          <w:szCs w:val="32"/>
          <w:highlight w:val="none"/>
        </w:rPr>
      </w:pPr>
    </w:p>
    <w:p w14:paraId="7FBA82D6">
      <w:pPr>
        <w:tabs>
          <w:tab w:val="left" w:pos="6300"/>
        </w:tabs>
        <w:snapToGrid w:val="0"/>
        <w:spacing w:line="500" w:lineRule="exact"/>
        <w:ind w:firstLine="57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特此证明。</w:t>
      </w:r>
    </w:p>
    <w:p w14:paraId="604C2A44">
      <w:pPr>
        <w:tabs>
          <w:tab w:val="left" w:pos="6300"/>
        </w:tabs>
        <w:snapToGrid w:val="0"/>
        <w:spacing w:line="500" w:lineRule="exact"/>
        <w:ind w:firstLine="570"/>
        <w:rPr>
          <w:rFonts w:hint="eastAsia" w:ascii="方正仿宋_GBK" w:hAnsi="方正仿宋_GBK" w:eastAsia="方正仿宋_GBK" w:cs="方正仿宋_GBK"/>
          <w:color w:val="000000"/>
          <w:sz w:val="32"/>
          <w:szCs w:val="32"/>
          <w:highlight w:val="none"/>
        </w:rPr>
      </w:pPr>
    </w:p>
    <w:p w14:paraId="02683410">
      <w:pPr>
        <w:tabs>
          <w:tab w:val="left" w:pos="6300"/>
        </w:tabs>
        <w:snapToGrid w:val="0"/>
        <w:spacing w:line="500" w:lineRule="exact"/>
        <w:ind w:firstLine="570"/>
        <w:rPr>
          <w:rFonts w:hint="eastAsia" w:ascii="方正仿宋_GBK" w:hAnsi="方正仿宋_GBK" w:eastAsia="方正仿宋_GBK" w:cs="方正仿宋_GBK"/>
          <w:color w:val="000000"/>
          <w:sz w:val="32"/>
          <w:szCs w:val="32"/>
          <w:highlight w:val="none"/>
        </w:rPr>
      </w:pPr>
    </w:p>
    <w:p w14:paraId="6CF6B7ED">
      <w:pPr>
        <w:tabs>
          <w:tab w:val="left" w:pos="6300"/>
        </w:tabs>
        <w:snapToGrid w:val="0"/>
        <w:spacing w:line="500" w:lineRule="exact"/>
        <w:ind w:firstLine="57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 xml:space="preserve">                                       </w:t>
      </w:r>
      <w:r>
        <w:rPr>
          <w:rFonts w:hint="eastAsia" w:ascii="方正仿宋_GBK" w:hAnsi="方正仿宋_GBK" w:eastAsia="方正仿宋_GBK" w:cs="方正仿宋_GBK"/>
          <w:color w:val="000000"/>
          <w:sz w:val="32"/>
          <w:szCs w:val="32"/>
          <w:highlight w:val="none"/>
          <w:lang w:val="en-US" w:eastAsia="zh-CN"/>
        </w:rPr>
        <w:t>竞选</w:t>
      </w:r>
      <w:r>
        <w:rPr>
          <w:rFonts w:hint="eastAsia" w:ascii="方正仿宋_GBK" w:hAnsi="方正仿宋_GBK" w:eastAsia="方正仿宋_GBK" w:cs="方正仿宋_GBK"/>
          <w:color w:val="000000"/>
          <w:sz w:val="32"/>
          <w:szCs w:val="32"/>
          <w:highlight w:val="none"/>
        </w:rPr>
        <w:t>人：</w:t>
      </w:r>
    </w:p>
    <w:p w14:paraId="731D1EAC">
      <w:pPr>
        <w:tabs>
          <w:tab w:val="left" w:pos="6300"/>
        </w:tabs>
        <w:snapToGrid w:val="0"/>
        <w:spacing w:line="500" w:lineRule="exact"/>
        <w:jc w:val="right"/>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w:t>
      </w:r>
      <w:r>
        <w:rPr>
          <w:rFonts w:hint="eastAsia" w:ascii="方正仿宋_GBK" w:hAnsi="方正仿宋_GBK" w:eastAsia="方正仿宋_GBK" w:cs="方正仿宋_GBK"/>
          <w:color w:val="000000"/>
          <w:sz w:val="32"/>
          <w:szCs w:val="32"/>
          <w:highlight w:val="none"/>
          <w:lang w:val="en-US" w:eastAsia="zh-CN"/>
        </w:rPr>
        <w:t>竞选人</w:t>
      </w:r>
      <w:r>
        <w:rPr>
          <w:rFonts w:hint="eastAsia" w:ascii="方正仿宋_GBK" w:hAnsi="方正仿宋_GBK" w:eastAsia="方正仿宋_GBK" w:cs="方正仿宋_GBK"/>
          <w:color w:val="000000"/>
          <w:sz w:val="32"/>
          <w:szCs w:val="32"/>
          <w:highlight w:val="none"/>
        </w:rPr>
        <w:t>公章）</w:t>
      </w:r>
    </w:p>
    <w:p w14:paraId="240A31A3">
      <w:pPr>
        <w:tabs>
          <w:tab w:val="left" w:pos="6300"/>
        </w:tabs>
        <w:snapToGrid w:val="0"/>
        <w:spacing w:line="500" w:lineRule="exact"/>
        <w:ind w:firstLine="570"/>
        <w:rPr>
          <w:rFonts w:hint="eastAsia" w:ascii="方正仿宋_GBK" w:hAnsi="方正仿宋_GBK" w:eastAsia="方正仿宋_GBK" w:cs="方正仿宋_GBK"/>
          <w:color w:val="000000"/>
          <w:sz w:val="32"/>
          <w:szCs w:val="32"/>
          <w:highlight w:val="none"/>
        </w:rPr>
      </w:pPr>
    </w:p>
    <w:p w14:paraId="5794087E">
      <w:pPr>
        <w:tabs>
          <w:tab w:val="left" w:pos="6300"/>
        </w:tabs>
        <w:snapToGrid w:val="0"/>
        <w:spacing w:line="500" w:lineRule="exact"/>
        <w:ind w:firstLine="57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 xml:space="preserve">                                     年   月   日</w:t>
      </w:r>
    </w:p>
    <w:p w14:paraId="19D52232">
      <w:pPr>
        <w:tabs>
          <w:tab w:val="left" w:pos="6300"/>
        </w:tabs>
        <w:snapToGrid w:val="0"/>
        <w:spacing w:line="500" w:lineRule="exact"/>
        <w:ind w:firstLine="57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（附：法定代表人身份证正反面复印件）</w:t>
      </w:r>
    </w:p>
    <w:p w14:paraId="178FE830">
      <w:pPr>
        <w:tabs>
          <w:tab w:val="left" w:pos="6300"/>
        </w:tabs>
        <w:snapToGrid w:val="0"/>
        <w:spacing w:line="500" w:lineRule="exact"/>
        <w:ind w:firstLine="570"/>
        <w:rPr>
          <w:rFonts w:hint="eastAsia" w:ascii="方正仿宋_GBK" w:hAnsi="方正仿宋_GBK" w:eastAsia="方正仿宋_GBK" w:cs="方正仿宋_GBK"/>
          <w:color w:val="000000"/>
          <w:sz w:val="32"/>
          <w:szCs w:val="32"/>
          <w:highlight w:val="none"/>
        </w:rPr>
      </w:pPr>
    </w:p>
    <w:p w14:paraId="20811F79">
      <w:pPr>
        <w:tabs>
          <w:tab w:val="left" w:pos="6300"/>
        </w:tabs>
        <w:snapToGrid w:val="0"/>
        <w:spacing w:line="500" w:lineRule="exact"/>
        <w:ind w:firstLine="570"/>
        <w:rPr>
          <w:rFonts w:hint="eastAsia" w:ascii="方正仿宋_GBK" w:hAnsi="方正仿宋_GBK" w:eastAsia="方正仿宋_GBK" w:cs="方正仿宋_GBK"/>
          <w:color w:val="000000"/>
          <w:sz w:val="32"/>
          <w:szCs w:val="32"/>
          <w:highlight w:val="none"/>
        </w:rPr>
      </w:pPr>
    </w:p>
    <w:p w14:paraId="59BF5361">
      <w:pPr>
        <w:tabs>
          <w:tab w:val="left" w:pos="6300"/>
        </w:tabs>
        <w:snapToGrid w:val="0"/>
        <w:spacing w:line="500" w:lineRule="exact"/>
        <w:ind w:firstLine="570"/>
        <w:rPr>
          <w:rFonts w:hint="eastAsia" w:ascii="方正仿宋_GBK" w:hAnsi="方正仿宋_GBK" w:eastAsia="方正仿宋_GBK" w:cs="方正仿宋_GBK"/>
          <w:color w:val="000000"/>
          <w:sz w:val="32"/>
          <w:szCs w:val="32"/>
          <w:highlight w:val="none"/>
        </w:rPr>
      </w:pPr>
    </w:p>
    <w:p w14:paraId="18F75155">
      <w:pPr>
        <w:tabs>
          <w:tab w:val="left" w:pos="6300"/>
        </w:tabs>
        <w:snapToGrid w:val="0"/>
        <w:spacing w:line="500" w:lineRule="exact"/>
        <w:ind w:firstLine="570"/>
        <w:rPr>
          <w:rFonts w:hint="eastAsia" w:ascii="方正仿宋_GBK" w:hAnsi="方正仿宋_GBK" w:eastAsia="方正仿宋_GBK" w:cs="方正仿宋_GBK"/>
          <w:color w:val="000000"/>
          <w:sz w:val="32"/>
          <w:szCs w:val="32"/>
          <w:highlight w:val="none"/>
        </w:rPr>
      </w:pPr>
    </w:p>
    <w:p w14:paraId="4C3DD282">
      <w:pPr>
        <w:tabs>
          <w:tab w:val="left" w:pos="6300"/>
        </w:tabs>
        <w:snapToGrid w:val="0"/>
        <w:spacing w:line="500" w:lineRule="exact"/>
        <w:ind w:firstLine="570"/>
        <w:rPr>
          <w:rFonts w:hint="eastAsia" w:ascii="方正仿宋_GBK" w:hAnsi="方正仿宋_GBK" w:eastAsia="方正仿宋_GBK" w:cs="方正仿宋_GBK"/>
          <w:color w:val="000000"/>
          <w:sz w:val="32"/>
          <w:szCs w:val="32"/>
          <w:highlight w:val="none"/>
        </w:rPr>
      </w:pPr>
    </w:p>
    <w:p w14:paraId="34380F78">
      <w:pPr>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br w:type="page"/>
      </w:r>
    </w:p>
    <w:p w14:paraId="59276876">
      <w:pPr>
        <w:spacing w:line="400" w:lineRule="exact"/>
        <w:ind w:firstLine="640" w:firstLineChars="20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（三）法定代表人授权委托书（格式）</w:t>
      </w:r>
    </w:p>
    <w:p w14:paraId="5DBAE142">
      <w:pPr>
        <w:tabs>
          <w:tab w:val="left" w:pos="6300"/>
        </w:tabs>
        <w:snapToGrid w:val="0"/>
        <w:spacing w:line="500" w:lineRule="exact"/>
        <w:ind w:firstLine="57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 xml:space="preserve">    </w:t>
      </w:r>
    </w:p>
    <w:p w14:paraId="081D61A0">
      <w:pPr>
        <w:tabs>
          <w:tab w:val="left" w:pos="6300"/>
        </w:tabs>
        <w:snapToGrid w:val="0"/>
        <w:spacing w:line="500" w:lineRule="exact"/>
        <w:ind w:firstLine="640" w:firstLineChars="20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项目名称及包号：</w:t>
      </w:r>
      <w:r>
        <w:rPr>
          <w:rFonts w:hint="eastAsia" w:ascii="方正仿宋_GBK" w:hAnsi="方正仿宋_GBK" w:eastAsia="方正仿宋_GBK" w:cs="方正仿宋_GBK"/>
          <w:color w:val="000000"/>
          <w:sz w:val="32"/>
          <w:szCs w:val="32"/>
          <w:highlight w:val="none"/>
          <w:u w:val="single"/>
        </w:rPr>
        <w:t xml:space="preserve">                                     </w:t>
      </w:r>
    </w:p>
    <w:p w14:paraId="08BD3668">
      <w:pPr>
        <w:tabs>
          <w:tab w:val="left" w:pos="6300"/>
        </w:tabs>
        <w:snapToGrid w:val="0"/>
        <w:spacing w:line="500" w:lineRule="exact"/>
        <w:ind w:firstLine="570"/>
        <w:rPr>
          <w:rFonts w:hint="eastAsia" w:ascii="方正仿宋_GBK" w:hAnsi="方正仿宋_GBK" w:eastAsia="方正仿宋_GBK" w:cs="方正仿宋_GBK"/>
          <w:color w:val="000000"/>
          <w:sz w:val="32"/>
          <w:szCs w:val="32"/>
          <w:highlight w:val="none"/>
        </w:rPr>
      </w:pPr>
    </w:p>
    <w:p w14:paraId="7063388F">
      <w:pPr>
        <w:tabs>
          <w:tab w:val="left" w:pos="6300"/>
        </w:tabs>
        <w:snapToGrid w:val="0"/>
        <w:spacing w:line="500" w:lineRule="exact"/>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致：</w:t>
      </w:r>
      <w:r>
        <w:rPr>
          <w:rFonts w:hint="eastAsia" w:ascii="方正仿宋_GBK" w:hAnsi="方正仿宋_GBK" w:eastAsia="方正仿宋_GBK" w:cs="方正仿宋_GBK"/>
          <w:color w:val="000000"/>
          <w:sz w:val="32"/>
          <w:szCs w:val="32"/>
          <w:highlight w:val="none"/>
          <w:u w:val="single"/>
        </w:rPr>
        <w:t xml:space="preserve">                     </w:t>
      </w:r>
      <w:r>
        <w:rPr>
          <w:rFonts w:hint="eastAsia" w:ascii="方正仿宋_GBK" w:hAnsi="方正仿宋_GBK" w:eastAsia="方正仿宋_GBK" w:cs="方正仿宋_GBK"/>
          <w:color w:val="000000"/>
          <w:sz w:val="32"/>
          <w:szCs w:val="32"/>
          <w:highlight w:val="none"/>
        </w:rPr>
        <w:t>（采购代理机构名称）：</w:t>
      </w:r>
    </w:p>
    <w:p w14:paraId="5765F17B">
      <w:pPr>
        <w:tabs>
          <w:tab w:val="left" w:pos="6300"/>
        </w:tabs>
        <w:snapToGrid w:val="0"/>
        <w:spacing w:line="500" w:lineRule="exact"/>
        <w:ind w:firstLine="640" w:firstLineChars="20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u w:val="single"/>
        </w:rPr>
        <w:t xml:space="preserve">            </w:t>
      </w:r>
      <w:r>
        <w:rPr>
          <w:rFonts w:hint="eastAsia" w:ascii="方正仿宋_GBK" w:hAnsi="方正仿宋_GBK" w:eastAsia="方正仿宋_GBK" w:cs="方正仿宋_GBK"/>
          <w:color w:val="000000"/>
          <w:sz w:val="32"/>
          <w:szCs w:val="32"/>
          <w:highlight w:val="none"/>
        </w:rPr>
        <w:t>（</w:t>
      </w:r>
      <w:r>
        <w:rPr>
          <w:rFonts w:hint="eastAsia" w:ascii="方正仿宋_GBK" w:hAnsi="方正仿宋_GBK" w:eastAsia="方正仿宋_GBK" w:cs="方正仿宋_GBK"/>
          <w:color w:val="000000"/>
          <w:sz w:val="32"/>
          <w:szCs w:val="32"/>
          <w:highlight w:val="none"/>
          <w:lang w:val="en-US" w:eastAsia="zh-CN"/>
        </w:rPr>
        <w:t>竞选人</w:t>
      </w:r>
      <w:r>
        <w:rPr>
          <w:rFonts w:hint="eastAsia" w:ascii="方正仿宋_GBK" w:hAnsi="方正仿宋_GBK" w:eastAsia="方正仿宋_GBK" w:cs="方正仿宋_GBK"/>
          <w:color w:val="000000"/>
          <w:sz w:val="32"/>
          <w:szCs w:val="32"/>
          <w:highlight w:val="none"/>
        </w:rPr>
        <w:t>法定代表人名称）是</w:t>
      </w:r>
      <w:r>
        <w:rPr>
          <w:rFonts w:hint="eastAsia" w:ascii="方正仿宋_GBK" w:hAnsi="方正仿宋_GBK" w:eastAsia="方正仿宋_GBK" w:cs="方正仿宋_GBK"/>
          <w:color w:val="000000"/>
          <w:sz w:val="32"/>
          <w:szCs w:val="32"/>
          <w:highlight w:val="none"/>
          <w:u w:val="single"/>
        </w:rPr>
        <w:t xml:space="preserve">                    </w:t>
      </w:r>
      <w:r>
        <w:rPr>
          <w:rFonts w:hint="eastAsia" w:ascii="方正仿宋_GBK" w:hAnsi="方正仿宋_GBK" w:eastAsia="方正仿宋_GBK" w:cs="方正仿宋_GBK"/>
          <w:color w:val="000000"/>
          <w:sz w:val="32"/>
          <w:szCs w:val="32"/>
          <w:highlight w:val="none"/>
        </w:rPr>
        <w:t>（</w:t>
      </w:r>
      <w:r>
        <w:rPr>
          <w:rFonts w:hint="eastAsia" w:ascii="方正仿宋_GBK" w:hAnsi="方正仿宋_GBK" w:eastAsia="方正仿宋_GBK" w:cs="方正仿宋_GBK"/>
          <w:color w:val="000000"/>
          <w:sz w:val="32"/>
          <w:szCs w:val="32"/>
          <w:highlight w:val="none"/>
          <w:lang w:val="en-US" w:eastAsia="zh-CN"/>
        </w:rPr>
        <w:t>竞选人</w:t>
      </w:r>
      <w:r>
        <w:rPr>
          <w:rFonts w:hint="eastAsia" w:ascii="方正仿宋_GBK" w:hAnsi="方正仿宋_GBK" w:eastAsia="方正仿宋_GBK" w:cs="方正仿宋_GBK"/>
          <w:color w:val="000000"/>
          <w:sz w:val="32"/>
          <w:szCs w:val="32"/>
          <w:highlight w:val="none"/>
        </w:rPr>
        <w:t>名称）的法定代表人，特授权</w:t>
      </w:r>
      <w:r>
        <w:rPr>
          <w:rFonts w:hint="eastAsia" w:ascii="方正仿宋_GBK" w:hAnsi="方正仿宋_GBK" w:eastAsia="方正仿宋_GBK" w:cs="方正仿宋_GBK"/>
          <w:color w:val="000000"/>
          <w:sz w:val="32"/>
          <w:szCs w:val="32"/>
          <w:highlight w:val="none"/>
          <w:u w:val="single"/>
        </w:rPr>
        <w:t xml:space="preserve">          </w:t>
      </w:r>
      <w:r>
        <w:rPr>
          <w:rFonts w:hint="eastAsia" w:ascii="方正仿宋_GBK" w:hAnsi="方正仿宋_GBK" w:eastAsia="方正仿宋_GBK" w:cs="方正仿宋_GBK"/>
          <w:color w:val="000000"/>
          <w:sz w:val="32"/>
          <w:szCs w:val="32"/>
          <w:highlight w:val="none"/>
        </w:rPr>
        <w:t>（被授权人姓名及身份证代码）代表我单位全权办理上述项目的投标、谈判、签约等具体工作，并签署全部有关文件、协议及合同。</w:t>
      </w:r>
    </w:p>
    <w:p w14:paraId="58EF4FF7">
      <w:pPr>
        <w:tabs>
          <w:tab w:val="left" w:pos="6300"/>
        </w:tabs>
        <w:snapToGrid w:val="0"/>
        <w:spacing w:line="500" w:lineRule="exact"/>
        <w:ind w:firstLine="640" w:firstLineChars="20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我单位对被授权人的签署负全部责任。</w:t>
      </w:r>
    </w:p>
    <w:p w14:paraId="6E3CFF21">
      <w:pPr>
        <w:tabs>
          <w:tab w:val="left" w:pos="6300"/>
        </w:tabs>
        <w:snapToGrid w:val="0"/>
        <w:spacing w:line="500" w:lineRule="exact"/>
        <w:ind w:firstLine="640" w:firstLineChars="20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在</w:t>
      </w:r>
      <w:r>
        <w:rPr>
          <w:rFonts w:hint="eastAsia" w:ascii="方正仿宋_GBK" w:hAnsi="方正仿宋_GBK" w:eastAsia="方正仿宋_GBK" w:cs="方正仿宋_GBK"/>
          <w:color w:val="000000"/>
          <w:sz w:val="32"/>
          <w:szCs w:val="32"/>
          <w:highlight w:val="none"/>
          <w:lang w:eastAsia="zh-CN"/>
        </w:rPr>
        <w:t>撤销</w:t>
      </w:r>
      <w:r>
        <w:rPr>
          <w:rFonts w:hint="eastAsia" w:ascii="方正仿宋_GBK" w:hAnsi="方正仿宋_GBK" w:eastAsia="方正仿宋_GBK" w:cs="方正仿宋_GBK"/>
          <w:color w:val="000000"/>
          <w:sz w:val="32"/>
          <w:szCs w:val="32"/>
          <w:highlight w:val="none"/>
        </w:rPr>
        <w:t>授权的书面通知以前，本授权书一直有效。被授权人在授权书有效期内签署的所有文件不因授权</w:t>
      </w:r>
      <w:r>
        <w:rPr>
          <w:rFonts w:hint="eastAsia" w:ascii="方正仿宋_GBK" w:hAnsi="方正仿宋_GBK" w:eastAsia="方正仿宋_GBK" w:cs="方正仿宋_GBK"/>
          <w:color w:val="000000"/>
          <w:sz w:val="32"/>
          <w:szCs w:val="32"/>
          <w:highlight w:val="none"/>
          <w:lang w:eastAsia="zh-CN"/>
        </w:rPr>
        <w:t>的撤销</w:t>
      </w:r>
      <w:r>
        <w:rPr>
          <w:rFonts w:hint="eastAsia" w:ascii="方正仿宋_GBK" w:hAnsi="方正仿宋_GBK" w:eastAsia="方正仿宋_GBK" w:cs="方正仿宋_GBK"/>
          <w:color w:val="000000"/>
          <w:sz w:val="32"/>
          <w:szCs w:val="32"/>
          <w:highlight w:val="none"/>
        </w:rPr>
        <w:t>而失效。</w:t>
      </w:r>
    </w:p>
    <w:p w14:paraId="5FDC0406">
      <w:pPr>
        <w:tabs>
          <w:tab w:val="left" w:pos="6300"/>
        </w:tabs>
        <w:snapToGrid w:val="0"/>
        <w:spacing w:line="500" w:lineRule="exact"/>
        <w:ind w:firstLine="570"/>
        <w:rPr>
          <w:rFonts w:hint="eastAsia" w:ascii="方正仿宋_GBK" w:hAnsi="方正仿宋_GBK" w:eastAsia="方正仿宋_GBK" w:cs="方正仿宋_GBK"/>
          <w:color w:val="000000"/>
          <w:sz w:val="32"/>
          <w:szCs w:val="32"/>
          <w:highlight w:val="none"/>
        </w:rPr>
      </w:pPr>
    </w:p>
    <w:p w14:paraId="336DC888">
      <w:pPr>
        <w:tabs>
          <w:tab w:val="left" w:pos="6300"/>
        </w:tabs>
        <w:snapToGrid w:val="0"/>
        <w:spacing w:line="500" w:lineRule="exact"/>
        <w:ind w:firstLine="570"/>
        <w:rPr>
          <w:rFonts w:hint="eastAsia" w:ascii="方正仿宋_GBK" w:hAnsi="方正仿宋_GBK" w:eastAsia="方正仿宋_GBK" w:cs="方正仿宋_GBK"/>
          <w:color w:val="000000"/>
          <w:sz w:val="32"/>
          <w:szCs w:val="32"/>
          <w:highlight w:val="none"/>
        </w:rPr>
      </w:pPr>
    </w:p>
    <w:p w14:paraId="066B6D09">
      <w:pPr>
        <w:tabs>
          <w:tab w:val="left" w:pos="6300"/>
        </w:tabs>
        <w:snapToGrid w:val="0"/>
        <w:spacing w:line="500" w:lineRule="exact"/>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 xml:space="preserve">被授权人：                           </w:t>
      </w:r>
      <w:r>
        <w:rPr>
          <w:rFonts w:hint="eastAsia" w:ascii="方正仿宋_GBK" w:hAnsi="方正仿宋_GBK" w:eastAsia="方正仿宋_GBK" w:cs="方正仿宋_GBK"/>
          <w:color w:val="000000"/>
          <w:sz w:val="32"/>
          <w:szCs w:val="32"/>
          <w:highlight w:val="none"/>
          <w:lang w:val="en-US" w:eastAsia="zh-CN"/>
        </w:rPr>
        <w:t>竞选人</w:t>
      </w:r>
      <w:r>
        <w:rPr>
          <w:rFonts w:hint="eastAsia" w:ascii="方正仿宋_GBK" w:hAnsi="方正仿宋_GBK" w:eastAsia="方正仿宋_GBK" w:cs="方正仿宋_GBK"/>
          <w:color w:val="000000"/>
          <w:sz w:val="32"/>
          <w:szCs w:val="32"/>
          <w:highlight w:val="none"/>
        </w:rPr>
        <w:t>法定代表人：</w:t>
      </w:r>
    </w:p>
    <w:p w14:paraId="167964DA">
      <w:pPr>
        <w:tabs>
          <w:tab w:val="left" w:pos="6300"/>
        </w:tabs>
        <w:snapToGrid w:val="0"/>
        <w:spacing w:line="500" w:lineRule="exact"/>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（签署或盖章）                          （签署或盖章）</w:t>
      </w:r>
    </w:p>
    <w:p w14:paraId="629B6E82">
      <w:pPr>
        <w:tabs>
          <w:tab w:val="left" w:pos="6300"/>
        </w:tabs>
        <w:snapToGrid w:val="0"/>
        <w:spacing w:line="500" w:lineRule="exact"/>
        <w:ind w:firstLine="570"/>
        <w:rPr>
          <w:rFonts w:hint="eastAsia" w:ascii="方正仿宋_GBK" w:hAnsi="方正仿宋_GBK" w:eastAsia="方正仿宋_GBK" w:cs="方正仿宋_GBK"/>
          <w:color w:val="000000"/>
          <w:sz w:val="32"/>
          <w:szCs w:val="32"/>
          <w:highlight w:val="none"/>
        </w:rPr>
      </w:pPr>
    </w:p>
    <w:p w14:paraId="6BF03005">
      <w:pPr>
        <w:tabs>
          <w:tab w:val="left" w:pos="6300"/>
        </w:tabs>
        <w:snapToGrid w:val="0"/>
        <w:spacing w:line="500" w:lineRule="exact"/>
        <w:ind w:firstLine="570"/>
        <w:rPr>
          <w:rFonts w:hint="eastAsia" w:ascii="方正仿宋_GBK" w:hAnsi="方正仿宋_GBK" w:eastAsia="方正仿宋_GBK" w:cs="方正仿宋_GBK"/>
          <w:color w:val="000000"/>
          <w:sz w:val="32"/>
          <w:szCs w:val="32"/>
          <w:highlight w:val="none"/>
        </w:rPr>
      </w:pPr>
    </w:p>
    <w:p w14:paraId="73B7413B">
      <w:pPr>
        <w:tabs>
          <w:tab w:val="left" w:pos="6300"/>
        </w:tabs>
        <w:snapToGrid w:val="0"/>
        <w:spacing w:line="500" w:lineRule="exact"/>
        <w:ind w:firstLine="57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（附：被授权人身份证正反面复印件）</w:t>
      </w:r>
    </w:p>
    <w:p w14:paraId="2A1CECC6">
      <w:pPr>
        <w:tabs>
          <w:tab w:val="left" w:pos="6300"/>
        </w:tabs>
        <w:snapToGrid w:val="0"/>
        <w:spacing w:line="500" w:lineRule="exact"/>
        <w:ind w:firstLine="57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 xml:space="preserve">                                          </w:t>
      </w:r>
    </w:p>
    <w:p w14:paraId="7CF532B7">
      <w:pPr>
        <w:tabs>
          <w:tab w:val="left" w:pos="6300"/>
        </w:tabs>
        <w:snapToGrid w:val="0"/>
        <w:spacing w:line="500" w:lineRule="exact"/>
        <w:ind w:firstLine="570"/>
        <w:rPr>
          <w:rFonts w:hint="eastAsia" w:ascii="方正仿宋_GBK" w:hAnsi="方正仿宋_GBK" w:eastAsia="方正仿宋_GBK" w:cs="方正仿宋_GBK"/>
          <w:color w:val="000000"/>
          <w:sz w:val="32"/>
          <w:szCs w:val="32"/>
          <w:highlight w:val="none"/>
        </w:rPr>
      </w:pPr>
    </w:p>
    <w:p w14:paraId="4CC5448C">
      <w:pPr>
        <w:tabs>
          <w:tab w:val="left" w:pos="6300"/>
        </w:tabs>
        <w:snapToGrid w:val="0"/>
        <w:spacing w:line="500" w:lineRule="exact"/>
        <w:ind w:right="480" w:firstLine="570"/>
        <w:jc w:val="right"/>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w:t>
      </w:r>
      <w:r>
        <w:rPr>
          <w:rFonts w:hint="eastAsia" w:ascii="方正仿宋_GBK" w:hAnsi="方正仿宋_GBK" w:eastAsia="方正仿宋_GBK" w:cs="方正仿宋_GBK"/>
          <w:color w:val="000000"/>
          <w:sz w:val="32"/>
          <w:szCs w:val="32"/>
          <w:highlight w:val="none"/>
          <w:lang w:val="en-US" w:eastAsia="zh-CN"/>
        </w:rPr>
        <w:t>竞选人</w:t>
      </w:r>
      <w:r>
        <w:rPr>
          <w:rFonts w:hint="eastAsia" w:ascii="方正仿宋_GBK" w:hAnsi="方正仿宋_GBK" w:eastAsia="方正仿宋_GBK" w:cs="方正仿宋_GBK"/>
          <w:color w:val="000000"/>
          <w:sz w:val="32"/>
          <w:szCs w:val="32"/>
          <w:highlight w:val="none"/>
        </w:rPr>
        <w:t>公章）</w:t>
      </w:r>
    </w:p>
    <w:p w14:paraId="1CE610B0">
      <w:pPr>
        <w:tabs>
          <w:tab w:val="left" w:pos="6300"/>
        </w:tabs>
        <w:snapToGrid w:val="0"/>
        <w:spacing w:line="500" w:lineRule="exact"/>
        <w:ind w:right="480" w:firstLine="570"/>
        <w:jc w:val="right"/>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年   月   日</w:t>
      </w:r>
    </w:p>
    <w:p w14:paraId="32433C95">
      <w:pPr>
        <w:tabs>
          <w:tab w:val="left" w:pos="6300"/>
        </w:tabs>
        <w:snapToGrid w:val="0"/>
        <w:spacing w:line="500" w:lineRule="exact"/>
        <w:ind w:right="720" w:firstLine="570"/>
        <w:jc w:val="right"/>
        <w:rPr>
          <w:rFonts w:hint="eastAsia" w:ascii="方正仿宋_GBK" w:hAnsi="方正仿宋_GBK" w:eastAsia="方正仿宋_GBK" w:cs="方正仿宋_GBK"/>
          <w:color w:val="000000"/>
          <w:sz w:val="32"/>
          <w:szCs w:val="32"/>
          <w:highlight w:val="none"/>
        </w:rPr>
      </w:pPr>
    </w:p>
    <w:p w14:paraId="1D5275F5">
      <w:pPr>
        <w:tabs>
          <w:tab w:val="left" w:pos="6300"/>
        </w:tabs>
        <w:snapToGrid w:val="0"/>
        <w:spacing w:line="500" w:lineRule="exact"/>
        <w:ind w:right="480" w:firstLine="570"/>
        <w:jc w:val="left"/>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注：若为法定代表人办理并签署投标文件的，不提供此文件。</w:t>
      </w:r>
    </w:p>
    <w:p w14:paraId="2323B9DA">
      <w:pPr>
        <w:spacing w:line="400" w:lineRule="exact"/>
        <w:ind w:firstLine="640" w:firstLineChars="200"/>
        <w:jc w:val="left"/>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br w:type="column"/>
      </w:r>
      <w:r>
        <w:rPr>
          <w:rFonts w:hint="eastAsia" w:ascii="方正仿宋_GBK" w:hAnsi="方正仿宋_GBK" w:eastAsia="方正仿宋_GBK" w:cs="方正仿宋_GBK"/>
          <w:color w:val="000000"/>
          <w:sz w:val="32"/>
          <w:szCs w:val="32"/>
          <w:highlight w:val="none"/>
        </w:rPr>
        <w:t>（四）基本资格条件承诺函</w:t>
      </w:r>
    </w:p>
    <w:p w14:paraId="5EC80C7F">
      <w:pPr>
        <w:tabs>
          <w:tab w:val="left" w:pos="6300"/>
        </w:tabs>
        <w:snapToGrid w:val="0"/>
        <w:spacing w:line="500" w:lineRule="exact"/>
        <w:ind w:firstLine="643" w:firstLineChars="200"/>
        <w:jc w:val="center"/>
        <w:outlineLvl w:val="0"/>
        <w:rPr>
          <w:rFonts w:hint="eastAsia" w:ascii="方正仿宋_GBK" w:hAnsi="方正仿宋_GBK" w:eastAsia="方正仿宋_GBK" w:cs="方正仿宋_GBK"/>
          <w:b/>
          <w:bCs/>
          <w:color w:val="000000"/>
          <w:sz w:val="32"/>
          <w:szCs w:val="32"/>
          <w:highlight w:val="none"/>
        </w:rPr>
      </w:pPr>
      <w:r>
        <w:rPr>
          <w:rFonts w:hint="eastAsia" w:ascii="方正仿宋_GBK" w:hAnsi="方正仿宋_GBK" w:eastAsia="方正仿宋_GBK" w:cs="方正仿宋_GBK"/>
          <w:b/>
          <w:bCs/>
          <w:color w:val="000000"/>
          <w:sz w:val="32"/>
          <w:szCs w:val="32"/>
          <w:highlight w:val="none"/>
        </w:rPr>
        <w:t>基本资格条件承诺函</w:t>
      </w:r>
    </w:p>
    <w:p w14:paraId="0CF439C1">
      <w:pPr>
        <w:tabs>
          <w:tab w:val="left" w:pos="6300"/>
        </w:tabs>
        <w:snapToGrid w:val="0"/>
        <w:spacing w:line="530" w:lineRule="exact"/>
        <w:rPr>
          <w:rFonts w:hint="eastAsia" w:ascii="方正仿宋_GBK" w:hAnsi="方正仿宋_GBK" w:eastAsia="方正仿宋_GBK" w:cs="方正仿宋_GBK"/>
          <w:color w:val="000000"/>
          <w:sz w:val="32"/>
          <w:szCs w:val="32"/>
          <w:highlight w:val="none"/>
        </w:rPr>
      </w:pPr>
    </w:p>
    <w:p w14:paraId="49F3CDF0">
      <w:pPr>
        <w:tabs>
          <w:tab w:val="left" w:pos="6300"/>
        </w:tabs>
        <w:snapToGrid w:val="0"/>
        <w:spacing w:line="500" w:lineRule="exact"/>
        <w:ind w:firstLine="640" w:firstLineChars="20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致</w:t>
      </w:r>
      <w:r>
        <w:rPr>
          <w:rFonts w:hint="eastAsia" w:ascii="方正仿宋_GBK" w:hAnsi="方正仿宋_GBK" w:eastAsia="方正仿宋_GBK" w:cs="方正仿宋_GBK"/>
          <w:color w:val="000000"/>
          <w:sz w:val="32"/>
          <w:szCs w:val="32"/>
          <w:highlight w:val="none"/>
          <w:u w:val="single"/>
        </w:rPr>
        <w:t xml:space="preserve">                   </w:t>
      </w:r>
      <w:r>
        <w:rPr>
          <w:rFonts w:hint="eastAsia" w:ascii="方正仿宋_GBK" w:hAnsi="方正仿宋_GBK" w:eastAsia="方正仿宋_GBK" w:cs="方正仿宋_GBK"/>
          <w:color w:val="000000"/>
          <w:sz w:val="32"/>
          <w:szCs w:val="32"/>
          <w:highlight w:val="none"/>
        </w:rPr>
        <w:t>（</w:t>
      </w:r>
      <w:r>
        <w:rPr>
          <w:rFonts w:hint="eastAsia" w:ascii="方正仿宋_GBK" w:hAnsi="方正仿宋_GBK" w:eastAsia="方正仿宋_GBK" w:cs="方正仿宋_GBK"/>
          <w:color w:val="000000"/>
          <w:sz w:val="32"/>
          <w:szCs w:val="32"/>
          <w:highlight w:val="none"/>
          <w:lang w:val="en-US" w:eastAsia="zh-CN"/>
        </w:rPr>
        <w:t>比选人</w:t>
      </w:r>
      <w:r>
        <w:rPr>
          <w:rFonts w:hint="eastAsia" w:ascii="方正仿宋_GBK" w:hAnsi="方正仿宋_GBK" w:eastAsia="方正仿宋_GBK" w:cs="方正仿宋_GBK"/>
          <w:color w:val="000000"/>
          <w:sz w:val="32"/>
          <w:szCs w:val="32"/>
          <w:highlight w:val="none"/>
        </w:rPr>
        <w:t>）：</w:t>
      </w:r>
    </w:p>
    <w:p w14:paraId="23718F6C">
      <w:pPr>
        <w:tabs>
          <w:tab w:val="left" w:pos="6300"/>
        </w:tabs>
        <w:snapToGrid w:val="0"/>
        <w:spacing w:line="500" w:lineRule="exact"/>
        <w:ind w:firstLine="640" w:firstLineChars="20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 xml:space="preserve">    </w:t>
      </w:r>
      <w:r>
        <w:rPr>
          <w:rFonts w:hint="eastAsia" w:ascii="方正仿宋_GBK" w:hAnsi="方正仿宋_GBK" w:eastAsia="方正仿宋_GBK" w:cs="方正仿宋_GBK"/>
          <w:color w:val="000000"/>
          <w:sz w:val="32"/>
          <w:szCs w:val="32"/>
          <w:highlight w:val="none"/>
          <w:u w:val="single"/>
        </w:rPr>
        <w:t xml:space="preserve">              </w:t>
      </w:r>
      <w:r>
        <w:rPr>
          <w:rFonts w:hint="eastAsia" w:ascii="方正仿宋_GBK" w:hAnsi="方正仿宋_GBK" w:eastAsia="方正仿宋_GBK" w:cs="方正仿宋_GBK"/>
          <w:color w:val="000000"/>
          <w:sz w:val="32"/>
          <w:szCs w:val="32"/>
          <w:highlight w:val="none"/>
        </w:rPr>
        <w:t>（</w:t>
      </w:r>
      <w:r>
        <w:rPr>
          <w:rFonts w:hint="eastAsia" w:ascii="方正仿宋_GBK" w:hAnsi="方正仿宋_GBK" w:eastAsia="方正仿宋_GBK" w:cs="方正仿宋_GBK"/>
          <w:color w:val="000000"/>
          <w:sz w:val="32"/>
          <w:szCs w:val="32"/>
          <w:highlight w:val="none"/>
          <w:lang w:val="en-US" w:eastAsia="zh-CN"/>
        </w:rPr>
        <w:t>竞选人</w:t>
      </w:r>
      <w:r>
        <w:rPr>
          <w:rFonts w:hint="eastAsia" w:ascii="方正仿宋_GBK" w:hAnsi="方正仿宋_GBK" w:eastAsia="方正仿宋_GBK" w:cs="方正仿宋_GBK"/>
          <w:color w:val="000000"/>
          <w:sz w:val="32"/>
          <w:szCs w:val="32"/>
          <w:highlight w:val="none"/>
        </w:rPr>
        <w:t>名称）郑重承诺：</w:t>
      </w:r>
    </w:p>
    <w:p w14:paraId="72C37297">
      <w:pPr>
        <w:tabs>
          <w:tab w:val="left" w:pos="6300"/>
        </w:tabs>
        <w:snapToGrid w:val="0"/>
        <w:spacing w:line="500" w:lineRule="exact"/>
        <w:ind w:firstLine="640" w:firstLineChars="20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1.我方具有良好的商业信誉和健全的财务会计制度，具有履行合同所必需的设备和专业技术能力，具</w:t>
      </w:r>
      <w:r>
        <w:rPr>
          <w:rFonts w:hint="eastAsia" w:ascii="方正仿宋_GBK" w:hAnsi="方正仿宋_GBK" w:eastAsia="方正仿宋_GBK" w:cs="方正仿宋_GBK"/>
          <w:color w:val="000000"/>
          <w:sz w:val="32"/>
          <w:szCs w:val="32"/>
          <w:highlight w:val="none"/>
          <w:lang w:val="zh-CN"/>
        </w:rPr>
        <w:t>有依法缴纳税收和社会保障金的良好记录</w:t>
      </w:r>
      <w:r>
        <w:rPr>
          <w:rFonts w:hint="eastAsia" w:ascii="方正仿宋_GBK" w:hAnsi="方正仿宋_GBK" w:eastAsia="方正仿宋_GBK" w:cs="方正仿宋_GBK"/>
          <w:color w:val="000000"/>
          <w:sz w:val="32"/>
          <w:szCs w:val="32"/>
          <w:highlight w:val="none"/>
        </w:rPr>
        <w:t>，参加本项目采购活动前三年内无重大违法活动记录。</w:t>
      </w:r>
    </w:p>
    <w:p w14:paraId="2261DCC4">
      <w:pPr>
        <w:tabs>
          <w:tab w:val="left" w:pos="6300"/>
        </w:tabs>
        <w:snapToGrid w:val="0"/>
        <w:spacing w:line="500" w:lineRule="exact"/>
        <w:ind w:firstLine="640" w:firstLineChars="20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2.我方未列入在信用中国网站（www.creditchina.gov.cn）“失信被执行人</w:t>
      </w:r>
      <w:r>
        <w:rPr>
          <w:rFonts w:hint="eastAsia" w:ascii="方正仿宋_GBK" w:hAnsi="方正仿宋_GBK" w:eastAsia="方正仿宋_GBK" w:cs="方正仿宋_GBK"/>
          <w:color w:val="000000"/>
          <w:sz w:val="32"/>
          <w:szCs w:val="32"/>
          <w:highlight w:val="none"/>
          <w:lang w:eastAsia="zh-CN"/>
        </w:rPr>
        <w:t>”“</w:t>
      </w:r>
      <w:r>
        <w:rPr>
          <w:rFonts w:hint="eastAsia" w:ascii="方正仿宋_GBK" w:hAnsi="方正仿宋_GBK" w:eastAsia="方正仿宋_GBK" w:cs="方正仿宋_GBK"/>
          <w:color w:val="000000"/>
          <w:sz w:val="32"/>
          <w:szCs w:val="32"/>
          <w:highlight w:val="none"/>
        </w:rPr>
        <w:t>重大税收违法案件当事人名单”中，也未列入中国政府采购网（www.ccgp.gov.cn）“政府采购严重违法失信行为记录名单”中。</w:t>
      </w:r>
    </w:p>
    <w:p w14:paraId="2A3EC6D9">
      <w:pPr>
        <w:tabs>
          <w:tab w:val="left" w:pos="6300"/>
        </w:tabs>
        <w:snapToGrid w:val="0"/>
        <w:spacing w:line="500" w:lineRule="exact"/>
        <w:ind w:firstLine="640" w:firstLineChars="20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3.我方在采购项目评审（评标）环节结束后，随时接受采购人、采购代理机构的检查验证，配合提供相关证明材料，证明符合《中华人民共和国政府采购法》规定的投标人基本资格条件。</w:t>
      </w:r>
    </w:p>
    <w:p w14:paraId="08697B62">
      <w:pPr>
        <w:tabs>
          <w:tab w:val="left" w:pos="6300"/>
        </w:tabs>
        <w:snapToGrid w:val="0"/>
        <w:spacing w:line="500" w:lineRule="exact"/>
        <w:ind w:firstLine="640" w:firstLineChars="20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我方对以上承诺负全部法律责任。</w:t>
      </w:r>
    </w:p>
    <w:p w14:paraId="3903816D">
      <w:pPr>
        <w:tabs>
          <w:tab w:val="left" w:pos="6300"/>
        </w:tabs>
        <w:snapToGrid w:val="0"/>
        <w:spacing w:line="500" w:lineRule="exact"/>
        <w:ind w:firstLine="640" w:firstLineChars="20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特此承诺。</w:t>
      </w:r>
    </w:p>
    <w:p w14:paraId="41FAB4DB">
      <w:pPr>
        <w:tabs>
          <w:tab w:val="left" w:pos="6300"/>
        </w:tabs>
        <w:snapToGrid w:val="0"/>
        <w:spacing w:line="500" w:lineRule="exact"/>
        <w:ind w:firstLine="640" w:firstLineChars="200"/>
        <w:rPr>
          <w:rFonts w:hint="eastAsia" w:ascii="方正仿宋_GBK" w:hAnsi="方正仿宋_GBK" w:eastAsia="方正仿宋_GBK" w:cs="方正仿宋_GBK"/>
          <w:color w:val="000000"/>
          <w:sz w:val="32"/>
          <w:szCs w:val="32"/>
          <w:highlight w:val="none"/>
        </w:rPr>
      </w:pPr>
    </w:p>
    <w:p w14:paraId="73ED4856">
      <w:pPr>
        <w:tabs>
          <w:tab w:val="left" w:pos="6300"/>
        </w:tabs>
        <w:snapToGrid w:val="0"/>
        <w:spacing w:line="500" w:lineRule="exact"/>
        <w:ind w:firstLine="640" w:firstLineChars="200"/>
        <w:jc w:val="right"/>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w:t>
      </w:r>
      <w:r>
        <w:rPr>
          <w:rFonts w:hint="eastAsia" w:ascii="方正仿宋_GBK" w:hAnsi="方正仿宋_GBK" w:eastAsia="方正仿宋_GBK" w:cs="方正仿宋_GBK"/>
          <w:color w:val="000000"/>
          <w:sz w:val="32"/>
          <w:szCs w:val="32"/>
          <w:highlight w:val="none"/>
          <w:lang w:val="en-US" w:eastAsia="zh-CN"/>
        </w:rPr>
        <w:t>竞选人</w:t>
      </w:r>
      <w:r>
        <w:rPr>
          <w:rFonts w:hint="eastAsia" w:ascii="方正仿宋_GBK" w:hAnsi="方正仿宋_GBK" w:eastAsia="方正仿宋_GBK" w:cs="方正仿宋_GBK"/>
          <w:color w:val="000000"/>
          <w:sz w:val="32"/>
          <w:szCs w:val="32"/>
          <w:highlight w:val="none"/>
        </w:rPr>
        <w:t>公章）</w:t>
      </w:r>
    </w:p>
    <w:p w14:paraId="39B83745">
      <w:pPr>
        <w:tabs>
          <w:tab w:val="left" w:pos="6300"/>
        </w:tabs>
        <w:snapToGrid w:val="0"/>
        <w:spacing w:line="500" w:lineRule="exact"/>
        <w:ind w:firstLine="640" w:firstLineChars="200"/>
        <w:jc w:val="right"/>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年   月   日</w:t>
      </w:r>
    </w:p>
    <w:p w14:paraId="5FA89FF4">
      <w:pPr>
        <w:snapToGrid w:val="0"/>
        <w:spacing w:line="440" w:lineRule="exact"/>
        <w:ind w:firstLine="640" w:firstLineChars="200"/>
        <w:rPr>
          <w:rFonts w:hint="eastAsia" w:ascii="方正仿宋_GBK" w:hAnsi="方正仿宋_GBK" w:eastAsia="方正仿宋_GBK" w:cs="方正仿宋_GBK"/>
          <w:color w:val="000000"/>
          <w:sz w:val="32"/>
          <w:szCs w:val="32"/>
          <w:highlight w:val="none"/>
        </w:rPr>
      </w:pPr>
    </w:p>
    <w:p w14:paraId="52AC7AEA">
      <w:pPr>
        <w:tabs>
          <w:tab w:val="left" w:pos="6300"/>
        </w:tabs>
        <w:snapToGrid w:val="0"/>
        <w:spacing w:line="500" w:lineRule="exact"/>
        <w:ind w:firstLine="640" w:firstLineChars="200"/>
        <w:rPr>
          <w:rFonts w:hint="eastAsia" w:ascii="方正仿宋_GBK" w:hAnsi="方正仿宋_GBK" w:eastAsia="方正仿宋_GBK" w:cs="方正仿宋_GBK"/>
          <w:color w:val="000000"/>
          <w:sz w:val="32"/>
          <w:szCs w:val="32"/>
          <w:highlight w:val="none"/>
        </w:rPr>
      </w:pPr>
    </w:p>
    <w:p w14:paraId="28A680B1">
      <w:pPr>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br w:type="page"/>
      </w:r>
    </w:p>
    <w:p w14:paraId="486845C0">
      <w:pPr>
        <w:tabs>
          <w:tab w:val="left" w:pos="6300"/>
        </w:tabs>
        <w:snapToGrid w:val="0"/>
        <w:spacing w:line="500" w:lineRule="exact"/>
        <w:ind w:firstLine="640" w:firstLineChars="20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（五）特定资格条件证书或证明文件（如有）</w:t>
      </w:r>
    </w:p>
    <w:p w14:paraId="37522FA7">
      <w:pPr>
        <w:rPr>
          <w:rFonts w:hint="eastAsia" w:ascii="方正仿宋_GBK" w:hAnsi="方正仿宋_GBK" w:eastAsia="方正仿宋_GBK" w:cs="方正仿宋_GBK"/>
          <w:b/>
          <w:sz w:val="32"/>
          <w:szCs w:val="32"/>
        </w:rPr>
      </w:pPr>
    </w:p>
    <w:p w14:paraId="37D0409A">
      <w:pPr>
        <w:rPr>
          <w:rFonts w:hint="eastAsia" w:ascii="方正仿宋_GBK" w:hAnsi="方正仿宋_GBK" w:eastAsia="方正仿宋_GBK" w:cs="方正仿宋_GBK"/>
          <w:b/>
          <w:sz w:val="32"/>
          <w:szCs w:val="32"/>
        </w:rPr>
      </w:pPr>
    </w:p>
    <w:p w14:paraId="119DFD23">
      <w:pPr>
        <w:rPr>
          <w:rFonts w:hint="eastAsia" w:ascii="方正仿宋_GBK" w:hAnsi="方正仿宋_GBK" w:eastAsia="方正仿宋_GBK" w:cs="方正仿宋_GBK"/>
          <w:b/>
          <w:sz w:val="32"/>
          <w:szCs w:val="32"/>
        </w:rPr>
      </w:pPr>
    </w:p>
    <w:p w14:paraId="5C3DEB1C">
      <w:pPr>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br w:type="page"/>
      </w:r>
    </w:p>
    <w:p w14:paraId="63C6EA50">
      <w:pPr>
        <w:widowControl/>
        <w:jc w:val="left"/>
        <w:rPr>
          <w:rFonts w:ascii="Times New Roman" w:hAnsi="Times New Roman" w:eastAsia="方正仿宋_GBK"/>
          <w:b/>
          <w:sz w:val="32"/>
          <w:szCs w:val="32"/>
        </w:rPr>
      </w:pPr>
      <w:r>
        <w:rPr>
          <w:rFonts w:hint="eastAsia" w:ascii="Times New Roman" w:hAnsi="Times New Roman" w:eastAsia="方正仿宋_GBK"/>
          <w:b/>
          <w:sz w:val="32"/>
          <w:szCs w:val="32"/>
          <w:lang w:val="en-US" w:eastAsia="zh-CN"/>
        </w:rPr>
        <w:t>比选</w:t>
      </w:r>
      <w:r>
        <w:rPr>
          <w:rFonts w:hint="eastAsia" w:ascii="Times New Roman" w:hAnsi="Times New Roman" w:eastAsia="方正仿宋_GBK"/>
          <w:b/>
          <w:sz w:val="32"/>
          <w:szCs w:val="32"/>
        </w:rPr>
        <w:t>须知：</w:t>
      </w:r>
    </w:p>
    <w:p w14:paraId="6117FD17">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eastAsia="zh-CN"/>
        </w:rPr>
        <w:t>1.</w:t>
      </w:r>
      <w:r>
        <w:rPr>
          <w:rFonts w:hint="eastAsia" w:ascii="Times New Roman" w:hAnsi="Times New Roman" w:eastAsia="方正仿宋_GBK"/>
          <w:sz w:val="32"/>
          <w:szCs w:val="32"/>
        </w:rPr>
        <w:t>按照符合需求、质量和服务相等，以</w:t>
      </w:r>
      <w:r>
        <w:rPr>
          <w:rFonts w:hint="eastAsia" w:ascii="Times New Roman" w:hAnsi="Times New Roman" w:eastAsia="方正仿宋_GBK"/>
          <w:sz w:val="32"/>
          <w:szCs w:val="32"/>
          <w:lang w:val="en-US" w:eastAsia="zh-CN"/>
        </w:rPr>
        <w:t>包干价最低</w:t>
      </w:r>
      <w:r>
        <w:rPr>
          <w:rFonts w:hint="eastAsia" w:ascii="Times New Roman" w:hAnsi="Times New Roman" w:eastAsia="方正仿宋_GBK"/>
          <w:sz w:val="32"/>
          <w:szCs w:val="32"/>
        </w:rPr>
        <w:t>者为中标人；</w:t>
      </w:r>
      <w:r>
        <w:rPr>
          <w:rFonts w:hint="eastAsia" w:ascii="Times New Roman" w:hAnsi="Times New Roman" w:eastAsia="方正仿宋_GBK"/>
          <w:b/>
          <w:sz w:val="32"/>
          <w:szCs w:val="32"/>
          <w:u w:val="single"/>
        </w:rPr>
        <w:t>报价不得超过包干总限价，</w:t>
      </w:r>
      <w:r>
        <w:rPr>
          <w:rFonts w:hint="eastAsia" w:ascii="Times New Roman" w:hAnsi="Times New Roman" w:eastAsia="方正仿宋_GBK"/>
          <w:sz w:val="32"/>
          <w:szCs w:val="32"/>
          <w:lang w:val="en-US" w:eastAsia="zh-CN"/>
        </w:rPr>
        <w:t>价格相同</w:t>
      </w:r>
      <w:r>
        <w:rPr>
          <w:rFonts w:hint="eastAsia" w:ascii="Times New Roman" w:hAnsi="Times New Roman" w:eastAsia="方正仿宋_GBK"/>
          <w:sz w:val="32"/>
          <w:szCs w:val="32"/>
        </w:rPr>
        <w:t>的，则通过抽签方式确定。</w:t>
      </w:r>
    </w:p>
    <w:p w14:paraId="7055491F">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eastAsia="zh-CN"/>
        </w:rPr>
        <w:t>2.</w:t>
      </w:r>
      <w:r>
        <w:rPr>
          <w:rFonts w:hint="eastAsia" w:ascii="Times New Roman" w:hAnsi="Times New Roman" w:eastAsia="方正仿宋_GBK"/>
          <w:b/>
          <w:sz w:val="32"/>
          <w:szCs w:val="32"/>
          <w:u w:val="single"/>
        </w:rPr>
        <w:t>服务供应商需提供竞选函、营业执照复印件、法人身份证</w:t>
      </w:r>
      <w:r>
        <w:rPr>
          <w:rFonts w:hint="eastAsia" w:ascii="Times New Roman" w:hAnsi="Times New Roman" w:eastAsia="方正仿宋_GBK"/>
          <w:b/>
          <w:sz w:val="32"/>
          <w:szCs w:val="32"/>
          <w:u w:val="single"/>
          <w:lang w:val="en-US" w:eastAsia="zh-CN"/>
        </w:rPr>
        <w:t>明</w:t>
      </w:r>
      <w:r>
        <w:rPr>
          <w:rFonts w:hint="eastAsia" w:ascii="Times New Roman" w:hAnsi="Times New Roman" w:eastAsia="方正仿宋_GBK"/>
          <w:b/>
          <w:sz w:val="32"/>
          <w:szCs w:val="32"/>
          <w:u w:val="single"/>
          <w:lang w:eastAsia="zh-CN"/>
        </w:rPr>
        <w:t>（</w:t>
      </w:r>
      <w:r>
        <w:rPr>
          <w:rFonts w:hint="eastAsia" w:ascii="Times New Roman" w:hAnsi="Times New Roman" w:eastAsia="方正仿宋_GBK"/>
          <w:b/>
          <w:sz w:val="32"/>
          <w:szCs w:val="32"/>
          <w:u w:val="single"/>
          <w:lang w:val="en-US" w:eastAsia="zh-CN"/>
        </w:rPr>
        <w:t>或授权委托书</w:t>
      </w:r>
      <w:r>
        <w:rPr>
          <w:rFonts w:hint="eastAsia" w:ascii="Times New Roman" w:hAnsi="Times New Roman" w:eastAsia="方正仿宋_GBK"/>
          <w:b/>
          <w:sz w:val="32"/>
          <w:szCs w:val="32"/>
          <w:u w:val="single"/>
          <w:lang w:eastAsia="zh-CN"/>
        </w:rPr>
        <w:t>）</w:t>
      </w:r>
      <w:r>
        <w:rPr>
          <w:rFonts w:hint="eastAsia" w:ascii="Times New Roman" w:hAnsi="Times New Roman" w:eastAsia="方正仿宋_GBK"/>
          <w:b/>
          <w:sz w:val="32"/>
          <w:szCs w:val="32"/>
          <w:u w:val="single"/>
          <w:lang w:val="en-US" w:eastAsia="zh-CN"/>
        </w:rPr>
        <w:t>及其他相关材料</w:t>
      </w:r>
      <w:r>
        <w:rPr>
          <w:rFonts w:hint="eastAsia" w:ascii="Times New Roman" w:hAnsi="Times New Roman" w:eastAsia="方正仿宋_GBK"/>
          <w:b/>
          <w:bCs/>
          <w:sz w:val="32"/>
          <w:szCs w:val="32"/>
        </w:rPr>
        <w:t>。</w:t>
      </w:r>
    </w:p>
    <w:p w14:paraId="12E32E70">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rPr>
        <w:t xml:space="preserve">采购人名称：重庆中医药学校    </w:t>
      </w:r>
    </w:p>
    <w:p w14:paraId="3079420D">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地址：重庆市璧山区璧城街道国学路61号</w:t>
      </w:r>
    </w:p>
    <w:p w14:paraId="36E7AB83">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联系人：</w:t>
      </w:r>
      <w:r>
        <w:rPr>
          <w:rFonts w:hint="eastAsia" w:ascii="Times New Roman" w:hAnsi="Times New Roman" w:eastAsia="方正仿宋_GBK"/>
          <w:sz w:val="32"/>
          <w:szCs w:val="32"/>
          <w:lang w:val="en-US" w:eastAsia="zh-CN"/>
        </w:rPr>
        <w:t>李</w:t>
      </w:r>
      <w:r>
        <w:rPr>
          <w:rFonts w:hint="eastAsia" w:ascii="Times New Roman" w:hAnsi="Times New Roman" w:eastAsia="方正仿宋_GBK"/>
          <w:sz w:val="32"/>
          <w:szCs w:val="32"/>
        </w:rPr>
        <w:t>老师      电话：</w:t>
      </w:r>
      <w:r>
        <w:rPr>
          <w:rFonts w:hint="eastAsia" w:ascii="Times New Roman" w:hAnsi="Times New Roman" w:eastAsia="方正仿宋_GBK"/>
          <w:sz w:val="32"/>
          <w:szCs w:val="32"/>
          <w:lang w:val="en-US" w:eastAsia="zh-CN"/>
        </w:rPr>
        <w:t>15330486912</w:t>
      </w:r>
      <w:r>
        <w:rPr>
          <w:rFonts w:hint="eastAsia" w:ascii="Times New Roman" w:hAnsi="Times New Roman" w:eastAsia="方正仿宋_GBK"/>
          <w:sz w:val="32"/>
          <w:szCs w:val="32"/>
        </w:rPr>
        <w:t xml:space="preserve"> </w:t>
      </w:r>
    </w:p>
    <w:p w14:paraId="6935A743">
      <w:pPr>
        <w:spacing w:line="560" w:lineRule="exact"/>
        <w:ind w:firstLine="640" w:firstLineChars="200"/>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rPr>
        <w:t>请于202</w:t>
      </w: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rPr>
        <w:t>年</w:t>
      </w: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rPr>
        <w:t>月</w:t>
      </w:r>
      <w:r>
        <w:rPr>
          <w:rFonts w:hint="eastAsia" w:ascii="Times New Roman" w:hAnsi="Times New Roman" w:eastAsia="方正仿宋_GBK"/>
          <w:sz w:val="32"/>
          <w:szCs w:val="32"/>
          <w:lang w:val="en-US" w:eastAsia="zh-CN"/>
        </w:rPr>
        <w:t>20</w:t>
      </w:r>
      <w:r>
        <w:rPr>
          <w:rFonts w:hint="eastAsia" w:ascii="Times New Roman" w:hAnsi="Times New Roman" w:eastAsia="方正仿宋_GBK"/>
          <w:sz w:val="32"/>
          <w:szCs w:val="32"/>
        </w:rPr>
        <w:t>日上午</w:t>
      </w:r>
      <w:r>
        <w:rPr>
          <w:rFonts w:hint="eastAsia" w:ascii="Times New Roman" w:hAnsi="Times New Roman" w:eastAsia="方正仿宋_GBK"/>
          <w:sz w:val="32"/>
          <w:szCs w:val="32"/>
          <w:lang w:val="en-US" w:eastAsia="zh-CN"/>
        </w:rPr>
        <w:t>10:</w:t>
      </w:r>
      <w:r>
        <w:rPr>
          <w:rFonts w:ascii="Times New Roman" w:hAnsi="Times New Roman" w:eastAsia="方正仿宋_GBK"/>
          <w:sz w:val="32"/>
          <w:szCs w:val="32"/>
        </w:rPr>
        <w:t>00</w:t>
      </w:r>
      <w:r>
        <w:rPr>
          <w:rFonts w:hint="eastAsia" w:ascii="Times New Roman" w:hAnsi="Times New Roman" w:eastAsia="方正仿宋_GBK"/>
          <w:sz w:val="32"/>
          <w:szCs w:val="32"/>
        </w:rPr>
        <w:t>前</w:t>
      </w:r>
      <w:r>
        <w:rPr>
          <w:rFonts w:hint="eastAsia" w:ascii="方正仿宋_GBK" w:eastAsia="方正仿宋_GBK"/>
          <w:sz w:val="32"/>
          <w:szCs w:val="32"/>
        </w:rPr>
        <w:t>将纸质《询价函》填写完整并密封后，投递至</w:t>
      </w:r>
      <w:r>
        <w:rPr>
          <w:rFonts w:hint="eastAsia" w:ascii="方正仿宋_GBK" w:eastAsia="方正仿宋_GBK"/>
          <w:sz w:val="32"/>
          <w:szCs w:val="32"/>
          <w:lang w:val="en-US" w:eastAsia="zh-CN"/>
        </w:rPr>
        <w:t>重庆中医药学院后勤</w:t>
      </w:r>
      <w:r>
        <w:rPr>
          <w:rFonts w:hint="eastAsia" w:ascii="方正仿宋_GBK" w:eastAsia="方正仿宋_GBK"/>
          <w:sz w:val="32"/>
          <w:szCs w:val="32"/>
        </w:rPr>
        <w:t>办公楼</w:t>
      </w:r>
      <w:r>
        <w:rPr>
          <w:rFonts w:hint="eastAsia" w:ascii="方正仿宋_GBK" w:eastAsia="方正仿宋_GBK"/>
          <w:sz w:val="32"/>
          <w:szCs w:val="32"/>
          <w:lang w:val="en-US" w:eastAsia="zh-CN"/>
        </w:rPr>
        <w:t>H-120</w:t>
      </w:r>
      <w:r>
        <w:rPr>
          <w:rFonts w:ascii="方正仿宋_GBK" w:eastAsia="方正仿宋_GBK"/>
          <w:sz w:val="32"/>
          <w:szCs w:val="32"/>
        </w:rPr>
        <w:t>室</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邮寄地址：</w:t>
      </w:r>
      <w:r>
        <w:rPr>
          <w:rFonts w:hint="eastAsia" w:ascii="Times New Roman" w:hAnsi="Times New Roman" w:eastAsia="方正仿宋_GBK"/>
          <w:sz w:val="32"/>
          <w:szCs w:val="32"/>
        </w:rPr>
        <w:t>重庆市璧山区璧城街道国学路61号</w:t>
      </w:r>
      <w:r>
        <w:rPr>
          <w:rFonts w:hint="eastAsia" w:ascii="Times New Roman" w:hAnsi="Times New Roman" w:eastAsia="方正仿宋_GBK"/>
          <w:sz w:val="32"/>
          <w:szCs w:val="32"/>
          <w:lang w:val="en-US" w:eastAsia="zh-CN"/>
        </w:rPr>
        <w:t>2号门。</w:t>
      </w:r>
    </w:p>
    <w:p w14:paraId="30B5A70E">
      <w:pPr>
        <w:spacing w:line="480" w:lineRule="exact"/>
        <w:rPr>
          <w:rFonts w:ascii="Times New Roman" w:hAnsi="Times New Roman" w:eastAsia="方正仿宋_GBK"/>
          <w:sz w:val="24"/>
          <w:szCs w:val="24"/>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CB8814AD-5637-436A-BDF3-68CED20EB2CD}"/>
  </w:font>
  <w:font w:name="新宋体">
    <w:panose1 w:val="02010609030101010101"/>
    <w:charset w:val="86"/>
    <w:family w:val="modern"/>
    <w:pitch w:val="default"/>
    <w:sig w:usb0="00000203" w:usb1="288F0000" w:usb2="00000006" w:usb3="00000000" w:csb0="00040001" w:csb1="00000000"/>
  </w:font>
  <w:font w:name="方正小标宋_GBK">
    <w:panose1 w:val="03000509000000000000"/>
    <w:charset w:val="86"/>
    <w:family w:val="script"/>
    <w:pitch w:val="default"/>
    <w:sig w:usb0="00000001" w:usb1="080E0000" w:usb2="00000000" w:usb3="00000000" w:csb0="00040000" w:csb1="00000000"/>
    <w:embedRegular r:id="rId2" w:fontKey="{09576B6B-51D0-420E-85A3-93BB506479AD}"/>
  </w:font>
  <w:font w:name="方正仿宋_GBK">
    <w:panose1 w:val="03000509000000000000"/>
    <w:charset w:val="86"/>
    <w:family w:val="script"/>
    <w:pitch w:val="default"/>
    <w:sig w:usb0="00000001" w:usb1="080E0000" w:usb2="00000000" w:usb3="00000000" w:csb0="00040000" w:csb1="00000000"/>
    <w:embedRegular r:id="rId3" w:fontKey="{7C5FB70B-0F1B-404E-897F-AB5D98968FB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51F0E6"/>
    <w:multiLevelType w:val="singleLevel"/>
    <w:tmpl w:val="2B51F0E6"/>
    <w:lvl w:ilvl="0" w:tentative="0">
      <w:start w:val="1"/>
      <w:numFmt w:val="japaneseCounting"/>
      <w:suff w:val="nothing"/>
      <w:lvlText w:val="%1、"/>
      <w:lvlJc w:val="left"/>
      <w:rPr>
        <w:rFonts w:ascii="方正仿宋_GBK" w:hAnsi="Times New Roman" w:eastAsia="方正仿宋_GBK"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DF7"/>
    <w:rsid w:val="00076ABA"/>
    <w:rsid w:val="000862EF"/>
    <w:rsid w:val="000B1991"/>
    <w:rsid w:val="000C16B3"/>
    <w:rsid w:val="000E1068"/>
    <w:rsid w:val="00113775"/>
    <w:rsid w:val="00165168"/>
    <w:rsid w:val="001769F2"/>
    <w:rsid w:val="001A1788"/>
    <w:rsid w:val="001E2C26"/>
    <w:rsid w:val="001E4229"/>
    <w:rsid w:val="002047EF"/>
    <w:rsid w:val="00243DF7"/>
    <w:rsid w:val="00274D70"/>
    <w:rsid w:val="00290764"/>
    <w:rsid w:val="002A1FDC"/>
    <w:rsid w:val="002C46B8"/>
    <w:rsid w:val="002F4792"/>
    <w:rsid w:val="003665F9"/>
    <w:rsid w:val="003B11F2"/>
    <w:rsid w:val="004031AB"/>
    <w:rsid w:val="00420367"/>
    <w:rsid w:val="00425017"/>
    <w:rsid w:val="00425158"/>
    <w:rsid w:val="00436691"/>
    <w:rsid w:val="00440434"/>
    <w:rsid w:val="00470DA9"/>
    <w:rsid w:val="004729C2"/>
    <w:rsid w:val="00487163"/>
    <w:rsid w:val="00492D3D"/>
    <w:rsid w:val="004C6909"/>
    <w:rsid w:val="00577C8D"/>
    <w:rsid w:val="005C336B"/>
    <w:rsid w:val="00602A95"/>
    <w:rsid w:val="00637C12"/>
    <w:rsid w:val="00640015"/>
    <w:rsid w:val="006B3708"/>
    <w:rsid w:val="006D0E3E"/>
    <w:rsid w:val="0072535C"/>
    <w:rsid w:val="007B218B"/>
    <w:rsid w:val="008561FF"/>
    <w:rsid w:val="00887346"/>
    <w:rsid w:val="00890119"/>
    <w:rsid w:val="008C07C0"/>
    <w:rsid w:val="008E4522"/>
    <w:rsid w:val="00932CA0"/>
    <w:rsid w:val="00956B32"/>
    <w:rsid w:val="009E1D8C"/>
    <w:rsid w:val="00A06E5B"/>
    <w:rsid w:val="00A2278F"/>
    <w:rsid w:val="00A30B6B"/>
    <w:rsid w:val="00A30D11"/>
    <w:rsid w:val="00A50C6D"/>
    <w:rsid w:val="00A95B02"/>
    <w:rsid w:val="00A9641C"/>
    <w:rsid w:val="00AA4476"/>
    <w:rsid w:val="00AD6494"/>
    <w:rsid w:val="00AE10A3"/>
    <w:rsid w:val="00B86896"/>
    <w:rsid w:val="00B90CF6"/>
    <w:rsid w:val="00BB05F4"/>
    <w:rsid w:val="00BD3CD4"/>
    <w:rsid w:val="00BF6D31"/>
    <w:rsid w:val="00C24B42"/>
    <w:rsid w:val="00C52507"/>
    <w:rsid w:val="00CC0DD9"/>
    <w:rsid w:val="00CE18E3"/>
    <w:rsid w:val="00D156DB"/>
    <w:rsid w:val="00D4645F"/>
    <w:rsid w:val="00D5525E"/>
    <w:rsid w:val="00D94C7A"/>
    <w:rsid w:val="00EF721D"/>
    <w:rsid w:val="00F426D0"/>
    <w:rsid w:val="00F75CFD"/>
    <w:rsid w:val="00F82DD8"/>
    <w:rsid w:val="00FE50DB"/>
    <w:rsid w:val="00FE71B7"/>
    <w:rsid w:val="02A36C44"/>
    <w:rsid w:val="05C439B5"/>
    <w:rsid w:val="072F5A2C"/>
    <w:rsid w:val="08C709CA"/>
    <w:rsid w:val="0BE5207C"/>
    <w:rsid w:val="11FE4746"/>
    <w:rsid w:val="13050ECF"/>
    <w:rsid w:val="1C800513"/>
    <w:rsid w:val="1D886D0B"/>
    <w:rsid w:val="20043C15"/>
    <w:rsid w:val="20E10E2F"/>
    <w:rsid w:val="239C0DE9"/>
    <w:rsid w:val="26374F52"/>
    <w:rsid w:val="2AA66A22"/>
    <w:rsid w:val="2D3622E0"/>
    <w:rsid w:val="30030473"/>
    <w:rsid w:val="363B3EA8"/>
    <w:rsid w:val="3C314E5A"/>
    <w:rsid w:val="42D57A4D"/>
    <w:rsid w:val="4416031D"/>
    <w:rsid w:val="4697508F"/>
    <w:rsid w:val="4A292F89"/>
    <w:rsid w:val="582F2A5F"/>
    <w:rsid w:val="61E32E8A"/>
    <w:rsid w:val="6B567B00"/>
    <w:rsid w:val="6C044654"/>
    <w:rsid w:val="71BB412E"/>
    <w:rsid w:val="739801A3"/>
    <w:rsid w:val="74D217D0"/>
    <w:rsid w:val="7A717E58"/>
    <w:rsid w:val="7ECA3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qFormat/>
    <w:uiPriority w:val="0"/>
    <w:pPr>
      <w:keepNext/>
      <w:keepLines/>
      <w:spacing w:before="260" w:after="260" w:line="410" w:lineRule="auto"/>
      <w:outlineLvl w:val="2"/>
    </w:pPr>
    <w:rPr>
      <w:b/>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next w:val="1"/>
    <w:qFormat/>
    <w:uiPriority w:val="0"/>
    <w:pPr>
      <w:spacing w:line="700" w:lineRule="exact"/>
      <w:ind w:left="960"/>
    </w:pPr>
    <w:rPr>
      <w:sz w:val="44"/>
    </w:rPr>
  </w:style>
  <w:style w:type="paragraph" w:styleId="5">
    <w:name w:val="Date"/>
    <w:basedOn w:val="1"/>
    <w:next w:val="1"/>
    <w:link w:val="16"/>
    <w:semiHidden/>
    <w:unhideWhenUsed/>
    <w:qFormat/>
    <w:uiPriority w:val="99"/>
    <w:pPr>
      <w:ind w:left="100" w:leftChars="2500"/>
    </w:p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next w:val="1"/>
    <w:qFormat/>
    <w:uiPriority w:val="0"/>
    <w:pPr>
      <w:spacing w:after="120" w:afterLines="0" w:line="240" w:lineRule="auto"/>
      <w:ind w:left="420" w:leftChars="200" w:firstLine="420" w:firstLineChars="200"/>
    </w:pPr>
  </w:style>
  <w:style w:type="character" w:styleId="11">
    <w:name w:val="Strong"/>
    <w:basedOn w:val="10"/>
    <w:qFormat/>
    <w:uiPriority w:val="22"/>
    <w:rPr>
      <w:b/>
      <w:bCs/>
    </w:rPr>
  </w:style>
  <w:style w:type="character" w:customStyle="1" w:styleId="12">
    <w:name w:val="标题 2 字符"/>
    <w:basedOn w:val="10"/>
    <w:link w:val="2"/>
    <w:qFormat/>
    <w:uiPriority w:val="9"/>
    <w:rPr>
      <w:rFonts w:ascii="宋体" w:hAnsi="宋体" w:eastAsia="宋体" w:cs="宋体"/>
      <w:b/>
      <w:bCs/>
      <w:kern w:val="0"/>
      <w:sz w:val="36"/>
      <w:szCs w:val="36"/>
    </w:rPr>
  </w:style>
  <w:style w:type="paragraph" w:customStyle="1" w:styleId="13">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timestyle46122"/>
    <w:basedOn w:val="10"/>
    <w:qFormat/>
    <w:uiPriority w:val="0"/>
  </w:style>
  <w:style w:type="character" w:customStyle="1" w:styleId="15">
    <w:name w:val="authorstyle46122"/>
    <w:basedOn w:val="10"/>
    <w:qFormat/>
    <w:uiPriority w:val="0"/>
  </w:style>
  <w:style w:type="character" w:customStyle="1" w:styleId="16">
    <w:name w:val="日期 字符"/>
    <w:basedOn w:val="10"/>
    <w:link w:val="5"/>
    <w:semiHidden/>
    <w:qFormat/>
    <w:uiPriority w:val="99"/>
  </w:style>
  <w:style w:type="character" w:customStyle="1" w:styleId="17">
    <w:name w:val="页眉 字符"/>
    <w:basedOn w:val="10"/>
    <w:link w:val="7"/>
    <w:qFormat/>
    <w:uiPriority w:val="99"/>
    <w:rPr>
      <w:sz w:val="18"/>
      <w:szCs w:val="18"/>
    </w:rPr>
  </w:style>
  <w:style w:type="character" w:customStyle="1" w:styleId="18">
    <w:name w:val="页脚 字符"/>
    <w:basedOn w:val="10"/>
    <w:link w:val="6"/>
    <w:qFormat/>
    <w:uiPriority w:val="99"/>
    <w:rPr>
      <w:sz w:val="18"/>
      <w:szCs w:val="18"/>
    </w:rPr>
  </w:style>
  <w:style w:type="paragraph" w:styleId="19">
    <w:name w:val="List Paragraph"/>
    <w:basedOn w:val="1"/>
    <w:qFormat/>
    <w:uiPriority w:val="99"/>
    <w:pPr>
      <w:ind w:firstLine="420" w:firstLineChars="200"/>
    </w:pPr>
  </w:style>
  <w:style w:type="character" w:customStyle="1" w:styleId="20">
    <w:name w:val="ybc-li-component_content"/>
    <w:basedOn w:val="10"/>
    <w:qFormat/>
    <w:uiPriority w:val="0"/>
  </w:style>
  <w:style w:type="character" w:customStyle="1" w:styleId="21">
    <w:name w:val="ybc-li-component_dot"/>
    <w:basedOn w:val="10"/>
    <w:qFormat/>
    <w:uiPriority w:val="0"/>
  </w:style>
  <w:style w:type="character" w:customStyle="1" w:styleId="22">
    <w:name w:val="font11"/>
    <w:qFormat/>
    <w:uiPriority w:val="0"/>
    <w:rPr>
      <w:rFonts w:hint="eastAsia" w:ascii="新宋体" w:hAnsi="新宋体" w:eastAsia="新宋体" w:cs="新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1b941574-071f-4ed2-9a5c-ad028da68491</errorID>
      <errorWord>。</errorWord>
      <group>L1_Punc</group>
      <groupName>标点问题</groupName>
      <ability>L2_Punc</ability>
      <abilityName>标点符号检查</abilityName>
      <candidateList/>
      <explain/>
      <paraID> A8AAC43</paraID>
      <start>0</start>
      <end>1</end>
      <status>unmodified</status>
      <modifiedWord/>
      <trackRevisions>false</trackRevisions>
    </reviewItem>
    <reviewItem>
      <errorID>aadd87fa-0034-402e-b260-bda2df22502a</errorID>
      <errorWord>撤消</errorWord>
      <group>L1_Word</group>
      <groupName>字词问题</groupName>
      <ability>L2_Alias</ability>
      <abilityName>也作/曾用词</abilityName>
      <candidateList>
        <item>撤销</item>
      </candidateList>
      <explain>词汇[撤消]为不规范表述或旧称，其规范书面表述为[撤销]。</explain>
      <paraID>6E3CFF21</paraID>
      <start>1</start>
      <end>3</end>
      <status>modified</status>
      <modifiedWord>撤销</modifiedWord>
      <trackRevisions>false</trackRevisions>
    </reviewItem>
    <reviewItem>
      <errorID>4e79acb9-a8b4-429b-a1b4-90272d62a7bb</errorID>
      <errorWord>的撤消</errorWord>
      <group>L1_Word</group>
      <groupName>字词问题</groupName>
      <ability>L2_Alias</ability>
      <abilityName>也作/曾用词</abilityName>
      <candidateList>
        <item>的撤销</item>
      </candidateList>
      <explain>词汇[的撤消]为不规范表述或旧称，其规范书面表述为[的撤销]。</explain>
      <paraID>6E3CFF21</paraID>
      <start>45</start>
      <end>48</end>
      <status>modified</status>
      <modifiedWord>的撤销</modifiedWord>
      <trackRevisions>false</trackRevisions>
    </reviewItem>
    <reviewItem>
      <errorID>a762aaa5-8d16-4391-88a6-143f6d22e0c4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2261DCC4</paraID>
      <start>45</start>
      <end>47</end>
      <status>modified</status>
      <modifiedWord>”“</modifiedWord>
      <trackRevisions>false</trackRevisions>
    </reviewItem>
    <reviewItem>
      <errorID>429686ad-70d7-4e9a-a0ba-d9ac4712d85c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6117FD17</paraID>
      <start>0</start>
      <end>2</end>
      <status>modified</status>
      <modifiedWord>1.</modifiedWord>
      <trackRevisions>false</trackRevisions>
    </reviewItem>
    <reviewItem>
      <errorID>73fd6c83-1194-4a4c-81e0-9ad7f902730c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7055491F</paraID>
      <start>0</start>
      <end>2</end>
      <status>modified</status>
      <modifiedWord>2.</modifiedWord>
      <trackRevisions>false</trackRevisions>
    </reviewItem>
    <reviewItem>
      <errorID>427083f4-d571-4181-bd36-f0b02273b3fb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12E32E70</paraID>
      <start>0</start>
      <end>2</end>
      <status>modified</status>
      <modifiedWord>3.</modifiedWord>
      <trackRevisions>false</trackRevisions>
    </reviewItem>
  </reviewItems>
  <config/>
</contractReview>
</file>

<file path=customXml/itemProps1.xml><?xml version="1.0" encoding="utf-8"?>
<ds:datastoreItem xmlns:ds="http://schemas.openxmlformats.org/officeDocument/2006/customXml" ds:itemID="{4684FE2D-4AF8-4376-9B43-3D2880472210}">
  <ds:schemaRefs/>
</ds:datastoreItem>
</file>

<file path=customXml/itemProps2.xml><?xml version="1.0" encoding="utf-8"?>
<ds:datastoreItem xmlns:ds="http://schemas.openxmlformats.org/officeDocument/2006/customXml" ds:itemID="{83700c46-a443-4e7a-9c69-5fc9d50da9dd}">
  <ds:schemaRefs/>
</ds:datastoreItem>
</file>

<file path=docProps/app.xml><?xml version="1.0" encoding="utf-8"?>
<Properties xmlns="http://schemas.openxmlformats.org/officeDocument/2006/extended-properties" xmlns:vt="http://schemas.openxmlformats.org/officeDocument/2006/docPropsVTypes">
  <Template>Normal.dotm</Template>
  <Company>Windows 10</Company>
  <Pages>9</Pages>
  <Words>1891</Words>
  <Characters>1958</Characters>
  <Lines>7</Lines>
  <Paragraphs>2</Paragraphs>
  <TotalTime>1</TotalTime>
  <ScaleCrop>false</ScaleCrop>
  <LinksUpToDate>false</LinksUpToDate>
  <CharactersWithSpaces>2532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2023-10-20T08:49:00Z</dcterms:created>
  <dc:creator>Microsoft</dc:creator>
  <cp:lastModifiedBy>馨</cp:lastModifiedBy>
  <cp:lastPrinted>2025-03-14T09:06:00Z</cp:lastPrinted>
  <dcterms:modified xsi:type="dcterms:W3CDTF">2026-01-16T08:23:27Z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eyJoZGlkIjoiOGVlYWQwNmY3ODZkMjI2MmI1NzdkYjM1MmFlZjMzMmYiLCJ1c2VySWQiOiI0MDQzMzEyNTAifQ==</vt:lpwstr>
  </property>
  <property fmtid="{D5CDD505-2E9C-101B-9397-08002B2CF9AE}" pid="3" name="KSOProductBuildVer">
    <vt:lpwstr>2052-12.1.0.24034</vt:lpwstr>
  </property>
  <property fmtid="{D5CDD505-2E9C-101B-9397-08002B2CF9AE}" pid="4" name="ICV">
    <vt:lpwstr>BC501225DF3245ECB3F955D281D8B147_13</vt:lpwstr>
  </property>
</Properties>
</file>