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B1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重庆中医药学院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室外车位画线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询价采购函</w:t>
      </w:r>
    </w:p>
    <w:p w14:paraId="202A3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49CA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                                                  单位：元</w:t>
      </w:r>
    </w:p>
    <w:tbl>
      <w:tblPr>
        <w:tblStyle w:val="5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01"/>
        <w:gridCol w:w="1846"/>
        <w:gridCol w:w="2025"/>
        <w:gridCol w:w="1807"/>
      </w:tblGrid>
      <w:tr w14:paraId="5A2F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92" w:type="dxa"/>
            <w:noWrap w:val="0"/>
            <w:vAlign w:val="center"/>
          </w:tcPr>
          <w:p w14:paraId="352A8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Toc20592"/>
            <w:bookmarkStart w:id="1" w:name="_Toc3982"/>
            <w:bookmarkStart w:id="2" w:name="_Toc15760"/>
            <w:bookmarkStart w:id="3" w:name="_Toc26430"/>
            <w:bookmarkStart w:id="4" w:name="_Toc26834"/>
            <w:bookmarkStart w:id="5" w:name="_Toc7542"/>
            <w:bookmarkStart w:id="6" w:name="_Toc15247"/>
            <w:bookmarkStart w:id="7" w:name="_Toc15243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序号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2001" w:type="dxa"/>
            <w:noWrap w:val="0"/>
            <w:vAlign w:val="center"/>
          </w:tcPr>
          <w:p w14:paraId="5D5A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8" w:name="_Toc23138"/>
            <w:bookmarkStart w:id="9" w:name="_Toc1308"/>
            <w:bookmarkStart w:id="10" w:name="_Toc1909"/>
            <w:bookmarkStart w:id="11" w:name="_Toc12075"/>
            <w:bookmarkStart w:id="12" w:name="_Toc402"/>
            <w:bookmarkStart w:id="13" w:name="_Toc6593"/>
            <w:bookmarkStart w:id="14" w:name="_Toc8373"/>
            <w:bookmarkStart w:id="15" w:name="_Toc2666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项目名称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846" w:type="dxa"/>
            <w:noWrap w:val="0"/>
            <w:vAlign w:val="center"/>
          </w:tcPr>
          <w:p w14:paraId="442F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16" w:name="_Toc19526"/>
            <w:bookmarkStart w:id="17" w:name="_Toc20331"/>
            <w:bookmarkStart w:id="18" w:name="_Toc27655"/>
            <w:bookmarkStart w:id="19" w:name="_Toc25555"/>
            <w:bookmarkStart w:id="20" w:name="_Toc4484"/>
            <w:bookmarkStart w:id="21" w:name="_Toc27407"/>
            <w:bookmarkStart w:id="22" w:name="_Toc9256"/>
            <w:bookmarkStart w:id="23" w:name="_Toc32619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成交供应商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2025" w:type="dxa"/>
            <w:noWrap w:val="0"/>
            <w:vAlign w:val="center"/>
          </w:tcPr>
          <w:p w14:paraId="38A6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车位数量</w:t>
            </w:r>
          </w:p>
        </w:tc>
        <w:tc>
          <w:tcPr>
            <w:tcW w:w="1807" w:type="dxa"/>
            <w:noWrap w:val="0"/>
            <w:vAlign w:val="center"/>
          </w:tcPr>
          <w:p w14:paraId="41FE8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924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92" w:type="dxa"/>
            <w:noWrap w:val="0"/>
            <w:vAlign w:val="center"/>
          </w:tcPr>
          <w:p w14:paraId="31F0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24" w:name="_Toc6608"/>
            <w:bookmarkStart w:id="25" w:name="_Toc5307"/>
            <w:bookmarkStart w:id="26" w:name="_Toc26513"/>
            <w:bookmarkStart w:id="27" w:name="_Toc16467"/>
            <w:bookmarkStart w:id="28" w:name="_Toc10426"/>
            <w:bookmarkStart w:id="29" w:name="_Toc27470"/>
            <w:bookmarkStart w:id="30" w:name="_Toc18847"/>
            <w:bookmarkStart w:id="31" w:name="_Toc18523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2001" w:type="dxa"/>
            <w:noWrap w:val="0"/>
            <w:vAlign w:val="center"/>
          </w:tcPr>
          <w:p w14:paraId="2F9C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重庆中医药学院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室外车位画线</w:t>
            </w:r>
          </w:p>
        </w:tc>
        <w:tc>
          <w:tcPr>
            <w:tcW w:w="1846" w:type="dxa"/>
            <w:noWrap w:val="0"/>
            <w:vAlign w:val="center"/>
          </w:tcPr>
          <w:p w14:paraId="454B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1名</w:t>
            </w:r>
          </w:p>
        </w:tc>
        <w:tc>
          <w:tcPr>
            <w:tcW w:w="2025" w:type="dxa"/>
            <w:noWrap w:val="0"/>
            <w:vAlign w:val="center"/>
          </w:tcPr>
          <w:p w14:paraId="33F8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约162个</w:t>
            </w:r>
          </w:p>
        </w:tc>
        <w:tc>
          <w:tcPr>
            <w:tcW w:w="1807" w:type="dxa"/>
            <w:noWrap w:val="0"/>
            <w:vAlign w:val="center"/>
          </w:tcPr>
          <w:p w14:paraId="5728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FC1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4" w:hRule="atLeast"/>
          <w:jc w:val="center"/>
        </w:trPr>
        <w:tc>
          <w:tcPr>
            <w:tcW w:w="4839" w:type="dxa"/>
            <w:gridSpan w:val="3"/>
            <w:noWrap w:val="0"/>
            <w:vAlign w:val="center"/>
          </w:tcPr>
          <w:p w14:paraId="4328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方正仿宋_GBK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本项目最高限价</w:t>
            </w:r>
          </w:p>
        </w:tc>
        <w:tc>
          <w:tcPr>
            <w:tcW w:w="3832" w:type="dxa"/>
            <w:gridSpan w:val="2"/>
            <w:noWrap w:val="0"/>
            <w:vAlign w:val="center"/>
          </w:tcPr>
          <w:p w14:paraId="56766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30000元</w:t>
            </w:r>
          </w:p>
        </w:tc>
      </w:tr>
      <w:tr w14:paraId="21FB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839" w:type="dxa"/>
            <w:gridSpan w:val="3"/>
            <w:noWrap w:val="0"/>
            <w:vAlign w:val="center"/>
          </w:tcPr>
          <w:p w14:paraId="75A4F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综合报价</w:t>
            </w:r>
          </w:p>
        </w:tc>
        <w:tc>
          <w:tcPr>
            <w:tcW w:w="3832" w:type="dxa"/>
            <w:gridSpan w:val="2"/>
            <w:noWrap w:val="0"/>
            <w:vAlign w:val="center"/>
          </w:tcPr>
          <w:p w14:paraId="5B11F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方正仿宋_GBK"/>
                <w:i w:val="0"/>
                <w:iCs w:val="0"/>
                <w:caps w:val="0"/>
                <w:color w:val="FF0000"/>
                <w:spacing w:val="0"/>
                <w:sz w:val="31"/>
                <w:szCs w:val="31"/>
                <w:shd w:val="clear" w:fill="FFFFFF"/>
              </w:rPr>
              <w:t>（投标人填写）</w:t>
            </w:r>
          </w:p>
        </w:tc>
      </w:tr>
      <w:tr w14:paraId="2B5A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671" w:type="dxa"/>
            <w:gridSpan w:val="5"/>
            <w:noWrap w:val="0"/>
            <w:vAlign w:val="center"/>
          </w:tcPr>
          <w:p w14:paraId="37D0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方正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lang w:eastAsia="zh-CN"/>
              </w:rPr>
              <w:t>备注：综合</w:t>
            </w:r>
            <w:r>
              <w:rPr>
                <w:rFonts w:hint="eastAsia" w:ascii="Times New Roman" w:hAnsi="Times New Roman" w:eastAsia="方正仿宋_GBK" w:cs="方正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lang w:val="en-US" w:eastAsia="zh-CN"/>
              </w:rPr>
              <w:t>报价</w:t>
            </w:r>
            <w:r>
              <w:rPr>
                <w:rFonts w:hint="eastAsia" w:ascii="Times New Roman" w:hAnsi="Times New Roman" w:eastAsia="方正仿宋_GBK" w:cs="方正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包含</w:t>
            </w:r>
            <w:r>
              <w:rPr>
                <w:rFonts w:hint="eastAsia" w:ascii="Times New Roman" w:hAnsi="Times New Roman" w:eastAsia="方正仿宋_GBK" w:cs="方正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lang w:eastAsia="zh-CN"/>
              </w:rPr>
              <w:t>材料费、运输费、施工</w:t>
            </w:r>
            <w:r>
              <w:rPr>
                <w:rFonts w:hint="eastAsia" w:ascii="Times New Roman" w:hAnsi="Times New Roman" w:eastAsia="方正仿宋_GBK" w:cs="方正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及垃圾清理的所有工具、设备、人工费、管理费、</w:t>
            </w:r>
            <w:r>
              <w:rPr>
                <w:rFonts w:hint="eastAsia" w:ascii="Times New Roman" w:hAnsi="Times New Roman" w:eastAsia="方正仿宋_GBK" w:cs="方正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lang w:eastAsia="zh-CN"/>
              </w:rPr>
              <w:t>保险费、</w:t>
            </w:r>
            <w:r>
              <w:rPr>
                <w:rFonts w:hint="eastAsia" w:ascii="Times New Roman" w:hAnsi="Times New Roman" w:eastAsia="方正仿宋_GBK" w:cs="方正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税费等相关一切费用。</w:t>
            </w:r>
          </w:p>
        </w:tc>
      </w:tr>
    </w:tbl>
    <w:p w14:paraId="23D5714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投标人名称（盖章）：       授权代表（签字）：</w:t>
      </w:r>
    </w:p>
    <w:p w14:paraId="74F2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投标人地址：              办公电话：      </w:t>
      </w:r>
    </w:p>
    <w:p w14:paraId="405A4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手机：</w:t>
      </w:r>
    </w:p>
    <w:p w14:paraId="3A762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</w:p>
    <w:p w14:paraId="3E90E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报价时间：     年    月    日</w:t>
      </w:r>
    </w:p>
    <w:p w14:paraId="7C8EA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br w:type="page"/>
      </w:r>
    </w:p>
    <w:p w14:paraId="0B6EE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Times New Roman" w:hAnsi="Times New Roman" w:eastAsia="方正仿宋_GBK" w:cs="方正黑体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仿宋_GBK" w:cs="方正黑体_GBK"/>
          <w:b w:val="0"/>
          <w:bCs/>
          <w:sz w:val="32"/>
          <w:szCs w:val="32"/>
        </w:rPr>
        <w:t>询价须知：</w:t>
      </w:r>
    </w:p>
    <w:p w14:paraId="3853BE43">
      <w:pPr>
        <w:numPr>
          <w:ilvl w:val="0"/>
          <w:numId w:val="0"/>
        </w:numPr>
        <w:spacing w:line="540" w:lineRule="exact"/>
        <w:ind w:left="420" w:leftChars="200" w:firstLine="320" w:firstLineChars="1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1.停车位画线的尺寸、颜色、线宽等必须遵照国家相关要求和标准实施；</w:t>
      </w:r>
    </w:p>
    <w:p w14:paraId="55DC5E6B">
      <w:pPr>
        <w:pStyle w:val="3"/>
        <w:rPr>
          <w:rFonts w:hint="default" w:ascii="Times New Roman" w:hAnsi="Times New Roman" w:eastAsia="方正仿宋_GBK"/>
          <w:lang w:val="en-US" w:eastAsia="zh-CN"/>
        </w:rPr>
      </w:pPr>
      <w:r>
        <w:rPr>
          <w:rFonts w:hint="eastAsia" w:ascii="Times New Roman" w:hAnsi="Times New Roman" w:eastAsia="方正仿宋_GBK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2.质量保证承诺：两年质保期；</w:t>
      </w:r>
    </w:p>
    <w:p w14:paraId="2FEE0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3.可实地查看确定车位数量后报价，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single"/>
          <w:lang w:val="en-US" w:eastAsia="zh-CN"/>
        </w:rPr>
        <w:t>报价不得超过综合报价，超过视为无效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2EC16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按照符合需求、质量和服务相等，以报价最低者为中标人；报价相同的，则通过抽签方式确定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5F2C6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询价采购函建议双面打印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，且内容须一致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C0BB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所报询价函应为原件，内容应填写完整无遗漏，否则视为无效。所有投标资料要求内容完整，信息清晰，联系方式清晰，每页加盖公章。投标文件外包装密封完好并加盖公章。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40D35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采购人名称：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学院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 w14:paraId="6DB0E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地址：重庆市璧山区璧城街道国学路61号</w:t>
      </w:r>
    </w:p>
    <w:p w14:paraId="204F0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      电话：023-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658801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06AEE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日上午1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：00前将纸质《询价函》填写完整并密封后，投递至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警务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6E4D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填表说明：表格所有空白处一律不得涂改。</w:t>
      </w:r>
    </w:p>
    <w:p w14:paraId="7F9C2C3E">
      <w:pPr>
        <w:spacing w:line="56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90667CB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重庆中医药学院后勤保卫处</w:t>
      </w:r>
    </w:p>
    <w:p w14:paraId="67F46F76">
      <w:pPr>
        <w:pStyle w:val="3"/>
        <w:wordWrap w:val="0"/>
        <w:jc w:val="right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bookmarkStart w:id="32" w:name="_GoBack"/>
      <w:bookmarkEnd w:id="3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F59FE6C-D5D5-419C-AFD4-29056B17C47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C97E748-7477-49BE-A0CB-1909816DFAF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F8A0173-F011-4C4D-B43B-802BC6F1D27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8CF34F7-0F60-4249-ADD3-70FB4BB1D6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E523E"/>
    <w:rsid w:val="00380B41"/>
    <w:rsid w:val="0065103C"/>
    <w:rsid w:val="011C626C"/>
    <w:rsid w:val="049727D9"/>
    <w:rsid w:val="074109F4"/>
    <w:rsid w:val="09526CCE"/>
    <w:rsid w:val="0B2F27DE"/>
    <w:rsid w:val="0D444B80"/>
    <w:rsid w:val="0DBB6009"/>
    <w:rsid w:val="0DC7755F"/>
    <w:rsid w:val="0DDA0E1E"/>
    <w:rsid w:val="0E5E1C72"/>
    <w:rsid w:val="0F276507"/>
    <w:rsid w:val="110A7E8F"/>
    <w:rsid w:val="11A025A1"/>
    <w:rsid w:val="12435D4E"/>
    <w:rsid w:val="13DA4490"/>
    <w:rsid w:val="159B7C4F"/>
    <w:rsid w:val="17AF353E"/>
    <w:rsid w:val="195E523E"/>
    <w:rsid w:val="19960E59"/>
    <w:rsid w:val="1A7C004F"/>
    <w:rsid w:val="1BBE1FA1"/>
    <w:rsid w:val="1C424981"/>
    <w:rsid w:val="1CA94A00"/>
    <w:rsid w:val="1F26407E"/>
    <w:rsid w:val="20574589"/>
    <w:rsid w:val="21E36C06"/>
    <w:rsid w:val="2217240B"/>
    <w:rsid w:val="23305E7B"/>
    <w:rsid w:val="233D0598"/>
    <w:rsid w:val="253266D1"/>
    <w:rsid w:val="283F090E"/>
    <w:rsid w:val="2A10289A"/>
    <w:rsid w:val="2A2E4796"/>
    <w:rsid w:val="2B404781"/>
    <w:rsid w:val="2B7B3A0B"/>
    <w:rsid w:val="2C1874AC"/>
    <w:rsid w:val="2C210A56"/>
    <w:rsid w:val="2CFB12A7"/>
    <w:rsid w:val="2D652BC5"/>
    <w:rsid w:val="2D666E81"/>
    <w:rsid w:val="2D9A4984"/>
    <w:rsid w:val="2EBF7DD0"/>
    <w:rsid w:val="2F424544"/>
    <w:rsid w:val="30F57DBC"/>
    <w:rsid w:val="321B5F48"/>
    <w:rsid w:val="327F4A50"/>
    <w:rsid w:val="36260A17"/>
    <w:rsid w:val="38C904AC"/>
    <w:rsid w:val="3A891632"/>
    <w:rsid w:val="3AB74334"/>
    <w:rsid w:val="3B6E0E96"/>
    <w:rsid w:val="3B9914BD"/>
    <w:rsid w:val="3BE5498C"/>
    <w:rsid w:val="3CBE19AA"/>
    <w:rsid w:val="3D1C4922"/>
    <w:rsid w:val="40B05AAD"/>
    <w:rsid w:val="43996CCD"/>
    <w:rsid w:val="446506F4"/>
    <w:rsid w:val="453743C1"/>
    <w:rsid w:val="46EC4A7E"/>
    <w:rsid w:val="49A11EF7"/>
    <w:rsid w:val="4AC3336A"/>
    <w:rsid w:val="4AD625B4"/>
    <w:rsid w:val="4CEC2563"/>
    <w:rsid w:val="4D720E46"/>
    <w:rsid w:val="4EEE600E"/>
    <w:rsid w:val="4F74293D"/>
    <w:rsid w:val="509C1BAA"/>
    <w:rsid w:val="51703763"/>
    <w:rsid w:val="55AD03B6"/>
    <w:rsid w:val="571F7091"/>
    <w:rsid w:val="5B461090"/>
    <w:rsid w:val="5CD821BC"/>
    <w:rsid w:val="5DA36C6E"/>
    <w:rsid w:val="5EB427B5"/>
    <w:rsid w:val="5FE5356E"/>
    <w:rsid w:val="62AD59DD"/>
    <w:rsid w:val="6469138A"/>
    <w:rsid w:val="64BE7799"/>
    <w:rsid w:val="666F2458"/>
    <w:rsid w:val="672901E4"/>
    <w:rsid w:val="68B03FED"/>
    <w:rsid w:val="69E76134"/>
    <w:rsid w:val="6B3E110B"/>
    <w:rsid w:val="6B5C5A26"/>
    <w:rsid w:val="6BAD2A66"/>
    <w:rsid w:val="6BFD0DC4"/>
    <w:rsid w:val="6C405ACB"/>
    <w:rsid w:val="6C793E03"/>
    <w:rsid w:val="6DFF29B2"/>
    <w:rsid w:val="6E407BC1"/>
    <w:rsid w:val="6F8D6E36"/>
    <w:rsid w:val="70231548"/>
    <w:rsid w:val="71510777"/>
    <w:rsid w:val="725D6F93"/>
    <w:rsid w:val="7298277C"/>
    <w:rsid w:val="78791AC4"/>
    <w:rsid w:val="7A835A05"/>
    <w:rsid w:val="7AC53928"/>
    <w:rsid w:val="7BC97448"/>
    <w:rsid w:val="7E4E1E86"/>
    <w:rsid w:val="7FA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宋体" w:hAnsi="宋体" w:eastAsia="宋体" w:cs="宋体"/>
      <w:color w:val="000000"/>
      <w:kern w:val="2"/>
      <w:sz w:val="28"/>
      <w:szCs w:val="28"/>
      <w:u w:val="none" w:color="000000"/>
      <w:lang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Body Text First Indent"/>
    <w:basedOn w:val="3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721</Characters>
  <Lines>0</Lines>
  <Paragraphs>0</Paragraphs>
  <TotalTime>1</TotalTime>
  <ScaleCrop>false</ScaleCrop>
  <LinksUpToDate>false</LinksUpToDate>
  <CharactersWithSpaces>870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2025-03-19T01:32:00Z</dcterms:created>
  <dc:creator>高级动物</dc:creator>
  <cp:lastModifiedBy>王太旭</cp:lastModifiedBy>
  <cp:lastPrinted>2025-09-17T02:09:00Z</cp:lastPrinted>
  <dcterms:modified xsi:type="dcterms:W3CDTF">2025-09-17T02:44:54Z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43DB4146C02A4A2B84A7C713A3DA0EF0_13</vt:lpwstr>
  </property>
  <property fmtid="{D5CDD505-2E9C-101B-9397-08002B2CF9AE}" pid="4" name="KSOTemplateDocerSaveRecord">
    <vt:lpwstr>eyJoZGlkIjoiNGJhZTFjNmE0MjhmNGZlZjRiZDc5MjdiYTQwOWM4YzciLCJ1c2VySWQiOiIyNzAwNDg2MzkifQ==</vt:lpwstr>
  </property>
</Properties>
</file>